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5" w:rsidRDefault="00C06A55">
      <w:pPr>
        <w:pStyle w:val="a3"/>
        <w:kinsoku w:val="0"/>
        <w:overflowPunct w:val="0"/>
        <w:spacing w:before="68"/>
        <w:ind w:left="5791"/>
      </w:pPr>
      <w:r>
        <w:t>Приложение № 1</w:t>
      </w:r>
    </w:p>
    <w:p w:rsidR="00C06A55" w:rsidRDefault="00C06A55">
      <w:pPr>
        <w:pStyle w:val="a3"/>
        <w:kinsoku w:val="0"/>
        <w:overflowPunct w:val="0"/>
        <w:ind w:left="5791"/>
      </w:pPr>
      <w:r>
        <w:rPr>
          <w:smallCaps/>
          <w:w w:val="91"/>
        </w:rPr>
        <w:t>к</w:t>
      </w:r>
      <w:r>
        <w:t xml:space="preserve"> </w:t>
      </w:r>
      <w:r>
        <w:rPr>
          <w:spacing w:val="-1"/>
        </w:rPr>
        <w:t>п</w:t>
      </w:r>
      <w:r>
        <w:rPr>
          <w:spacing w:val="5"/>
        </w:rPr>
        <w:t>о</w:t>
      </w:r>
      <w:r>
        <w:rPr>
          <w:spacing w:val="1"/>
        </w:rPr>
        <w:t>с</w:t>
      </w:r>
      <w:r>
        <w:t>та</w:t>
      </w:r>
      <w:r>
        <w:rPr>
          <w:spacing w:val="-1"/>
        </w:rPr>
        <w:t>н</w:t>
      </w:r>
      <w:r>
        <w:t>о</w:t>
      </w:r>
      <w:r>
        <w:rPr>
          <w:spacing w:val="-4"/>
        </w:rPr>
        <w:t>в</w:t>
      </w:r>
      <w:r>
        <w:t>л</w:t>
      </w:r>
      <w:r>
        <w:rPr>
          <w:spacing w:val="1"/>
        </w:rPr>
        <w:t>е</w:t>
      </w:r>
      <w:r>
        <w:rPr>
          <w:spacing w:val="-1"/>
        </w:rPr>
        <w:t>ни</w:t>
      </w:r>
      <w:r>
        <w:t xml:space="preserve">ю </w:t>
      </w:r>
      <w:r>
        <w:rPr>
          <w:spacing w:val="-13"/>
        </w:rPr>
        <w:t>г</w:t>
      </w:r>
      <w:r>
        <w:t>лавы</w:t>
      </w:r>
    </w:p>
    <w:p w:rsidR="00C06A55" w:rsidRDefault="00C06A55">
      <w:pPr>
        <w:pStyle w:val="a3"/>
        <w:kinsoku w:val="0"/>
        <w:overflowPunct w:val="0"/>
        <w:ind w:left="5851" w:hanging="60"/>
      </w:pPr>
      <w:r>
        <w:t>МО «Серги</w:t>
      </w:r>
      <w:r w:rsidR="0009550F">
        <w:t>евское сельское поселение» от 13.10.2020 года № 86</w:t>
      </w:r>
    </w:p>
    <w:p w:rsidR="00C06A55" w:rsidRDefault="00C06A55">
      <w:pPr>
        <w:pStyle w:val="a3"/>
        <w:kinsoku w:val="0"/>
        <w:overflowPunct w:val="0"/>
        <w:spacing w:before="6"/>
        <w:ind w:left="0"/>
      </w:pPr>
    </w:p>
    <w:p w:rsidR="00C06A55" w:rsidRDefault="00C06A55">
      <w:pPr>
        <w:pStyle w:val="Heading1"/>
        <w:kinsoku w:val="0"/>
        <w:overflowPunct w:val="0"/>
        <w:ind w:left="4078" w:right="4082" w:firstLine="0"/>
        <w:jc w:val="center"/>
        <w:outlineLvl w:val="9"/>
      </w:pPr>
      <w:r>
        <w:t>ПОЛОЖЕНИЕ</w:t>
      </w:r>
    </w:p>
    <w:p w:rsidR="00C06A55" w:rsidRDefault="00C06A55" w:rsidP="00C06A55">
      <w:pPr>
        <w:pStyle w:val="a5"/>
        <w:numPr>
          <w:ilvl w:val="0"/>
          <w:numId w:val="6"/>
        </w:numPr>
        <w:tabs>
          <w:tab w:val="left" w:pos="2159"/>
        </w:tabs>
        <w:kinsoku w:val="0"/>
        <w:overflowPunct w:val="0"/>
        <w:ind w:right="1986" w:firstLine="0"/>
        <w:jc w:val="center"/>
        <w:rPr>
          <w:b/>
          <w:bCs/>
        </w:rPr>
      </w:pPr>
      <w:r>
        <w:rPr>
          <w:b/>
          <w:bCs/>
        </w:rPr>
        <w:t xml:space="preserve">комиссии по приемке </w:t>
      </w:r>
      <w:r>
        <w:rPr>
          <w:b/>
          <w:bCs/>
          <w:spacing w:val="-3"/>
        </w:rPr>
        <w:t xml:space="preserve">товаров, </w:t>
      </w:r>
      <w:r>
        <w:rPr>
          <w:b/>
          <w:bCs/>
          <w:spacing w:val="-5"/>
        </w:rPr>
        <w:t xml:space="preserve">работ, </w:t>
      </w:r>
      <w:r>
        <w:rPr>
          <w:b/>
          <w:bCs/>
        </w:rPr>
        <w:t xml:space="preserve">услуг для </w:t>
      </w:r>
      <w:r>
        <w:rPr>
          <w:b/>
          <w:bCs/>
          <w:spacing w:val="-3"/>
        </w:rPr>
        <w:t xml:space="preserve">нужд </w:t>
      </w:r>
      <w:r>
        <w:rPr>
          <w:b/>
          <w:bCs/>
        </w:rPr>
        <w:t>МО «Сергиевское сельское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поселение»</w:t>
      </w:r>
    </w:p>
    <w:p w:rsidR="00C06A55" w:rsidRDefault="00C06A55">
      <w:pPr>
        <w:pStyle w:val="a3"/>
        <w:kinsoku w:val="0"/>
        <w:overflowPunct w:val="0"/>
        <w:ind w:left="0"/>
        <w:rPr>
          <w:b/>
          <w:bCs/>
        </w:rPr>
      </w:pPr>
    </w:p>
    <w:p w:rsidR="00C06A55" w:rsidRDefault="00C06A55">
      <w:pPr>
        <w:pStyle w:val="Heading1"/>
        <w:numPr>
          <w:ilvl w:val="1"/>
          <w:numId w:val="6"/>
        </w:numPr>
        <w:tabs>
          <w:tab w:val="left" w:pos="4049"/>
        </w:tabs>
        <w:kinsoku w:val="0"/>
        <w:overflowPunct w:val="0"/>
        <w:ind w:hanging="241"/>
        <w:outlineLvl w:val="9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C06A55" w:rsidRDefault="00C06A55">
      <w:pPr>
        <w:pStyle w:val="a3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C06A55" w:rsidRDefault="00C06A55" w:rsidP="0020248E">
      <w:pPr>
        <w:pStyle w:val="a5"/>
        <w:numPr>
          <w:ilvl w:val="1"/>
          <w:numId w:val="5"/>
        </w:numPr>
        <w:tabs>
          <w:tab w:val="left" w:pos="815"/>
        </w:tabs>
        <w:kinsoku w:val="0"/>
        <w:overflowPunct w:val="0"/>
        <w:ind w:left="105" w:right="113" w:firstLine="0"/>
        <w:rPr>
          <w:spacing w:val="-3"/>
        </w:rPr>
      </w:pPr>
      <w:r>
        <w:t xml:space="preserve">Положением о </w:t>
      </w:r>
      <w:r>
        <w:rPr>
          <w:spacing w:val="-3"/>
        </w:rPr>
        <w:t xml:space="preserve">комиссии </w:t>
      </w:r>
      <w:r>
        <w:t xml:space="preserve">по приемке товаров, </w:t>
      </w:r>
      <w:r>
        <w:rPr>
          <w:spacing w:val="-5"/>
        </w:rPr>
        <w:t xml:space="preserve">работ, </w:t>
      </w:r>
      <w:r>
        <w:t xml:space="preserve">услуг для нужд МО </w:t>
      </w:r>
      <w:r w:rsidR="0020248E">
        <w:t xml:space="preserve">«Сергиевское сельское поселение» </w:t>
      </w:r>
      <w:r>
        <w:t xml:space="preserve">(далее — комиссия) </w:t>
      </w:r>
      <w:r>
        <w:rPr>
          <w:spacing w:val="-3"/>
        </w:rPr>
        <w:t>регулируют</w:t>
      </w:r>
      <w:r w:rsidR="0020248E">
        <w:rPr>
          <w:spacing w:val="-3"/>
        </w:rPr>
        <w:t>с</w:t>
      </w:r>
      <w:r>
        <w:rPr>
          <w:spacing w:val="-3"/>
        </w:rPr>
        <w:t xml:space="preserve">я </w:t>
      </w:r>
      <w:r>
        <w:t xml:space="preserve">нормы, касающиеся порядка формирования </w:t>
      </w:r>
      <w:r>
        <w:rPr>
          <w:spacing w:val="-3"/>
        </w:rPr>
        <w:t xml:space="preserve">комиссии, </w:t>
      </w:r>
      <w:r>
        <w:t xml:space="preserve">организации деятельности </w:t>
      </w:r>
      <w:r>
        <w:rPr>
          <w:spacing w:val="-3"/>
        </w:rPr>
        <w:t xml:space="preserve">комиссии, </w:t>
      </w:r>
      <w:r>
        <w:t>функции</w:t>
      </w:r>
      <w:r>
        <w:rPr>
          <w:spacing w:val="1"/>
        </w:rPr>
        <w:t xml:space="preserve"> </w:t>
      </w:r>
      <w:r>
        <w:rPr>
          <w:spacing w:val="-3"/>
        </w:rPr>
        <w:t>комиссии.</w:t>
      </w:r>
    </w:p>
    <w:p w:rsidR="00C06A55" w:rsidRDefault="00C06A55" w:rsidP="0020248E">
      <w:pPr>
        <w:pStyle w:val="a5"/>
        <w:numPr>
          <w:ilvl w:val="1"/>
          <w:numId w:val="5"/>
        </w:numPr>
        <w:tabs>
          <w:tab w:val="left" w:pos="815"/>
        </w:tabs>
        <w:kinsoku w:val="0"/>
        <w:overflowPunct w:val="0"/>
        <w:ind w:left="105" w:right="111" w:firstLine="0"/>
        <w:rPr>
          <w:spacing w:val="-4"/>
        </w:rPr>
      </w:pPr>
      <w:r>
        <w:rPr>
          <w:spacing w:val="-3"/>
        </w:rPr>
        <w:t xml:space="preserve">Комиссия </w:t>
      </w:r>
      <w:r>
        <w:t>создается в целях приемки поставленного товара, выполненной работы (ее результа</w:t>
      </w:r>
      <w:r w:rsidR="0020248E">
        <w:t>т</w:t>
      </w:r>
      <w:r>
        <w:t xml:space="preserve">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</w:t>
      </w:r>
      <w:r>
        <w:rPr>
          <w:spacing w:val="-3"/>
        </w:rPr>
        <w:t xml:space="preserve">контрактом, </w:t>
      </w:r>
      <w:r>
        <w:t xml:space="preserve">включая проведение в соответствии с Федеральным </w:t>
      </w:r>
      <w:r>
        <w:rPr>
          <w:spacing w:val="-3"/>
        </w:rPr>
        <w:t>законом от</w:t>
      </w:r>
      <w:r>
        <w:rPr>
          <w:spacing w:val="-29"/>
        </w:rPr>
        <w:t xml:space="preserve"> </w:t>
      </w:r>
      <w:r>
        <w:t xml:space="preserve">05.04.2013 </w:t>
      </w:r>
      <w:r>
        <w:rPr>
          <w:spacing w:val="-4"/>
        </w:rPr>
        <w:t>года</w:t>
      </w:r>
    </w:p>
    <w:p w:rsidR="00C06A55" w:rsidRDefault="00C06A55" w:rsidP="0020248E">
      <w:pPr>
        <w:pStyle w:val="a3"/>
        <w:kinsoku w:val="0"/>
        <w:overflowPunct w:val="0"/>
        <w:ind w:right="111"/>
        <w:jc w:val="both"/>
      </w:pPr>
      <w:r>
        <w:t>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C06A55" w:rsidRDefault="00C06A55" w:rsidP="0020248E">
      <w:pPr>
        <w:pStyle w:val="a3"/>
        <w:kinsoku w:val="0"/>
        <w:overflowPunct w:val="0"/>
        <w:spacing w:before="6"/>
        <w:ind w:left="0"/>
        <w:jc w:val="both"/>
      </w:pPr>
    </w:p>
    <w:p w:rsidR="00C06A55" w:rsidRDefault="00C06A55" w:rsidP="0020248E">
      <w:pPr>
        <w:pStyle w:val="Heading1"/>
        <w:numPr>
          <w:ilvl w:val="1"/>
          <w:numId w:val="6"/>
        </w:numPr>
        <w:tabs>
          <w:tab w:val="left" w:pos="3253"/>
        </w:tabs>
        <w:kinsoku w:val="0"/>
        <w:overflowPunct w:val="0"/>
        <w:spacing w:before="1"/>
        <w:ind w:left="3252" w:hanging="241"/>
        <w:jc w:val="both"/>
        <w:outlineLvl w:val="9"/>
      </w:pPr>
      <w:r>
        <w:t>По</w:t>
      </w:r>
      <w:r w:rsidR="0020248E">
        <w:t>р</w:t>
      </w:r>
      <w:r>
        <w:t>ядок формирования</w:t>
      </w:r>
      <w:r>
        <w:rPr>
          <w:spacing w:val="-2"/>
        </w:rPr>
        <w:t xml:space="preserve"> </w:t>
      </w:r>
      <w:r>
        <w:t>комиссии</w:t>
      </w:r>
    </w:p>
    <w:p w:rsidR="00C06A55" w:rsidRDefault="00C06A55" w:rsidP="0020248E">
      <w:pPr>
        <w:pStyle w:val="a3"/>
        <w:kinsoku w:val="0"/>
        <w:overflowPunct w:val="0"/>
        <w:spacing w:before="5"/>
        <w:ind w:left="0"/>
        <w:jc w:val="both"/>
        <w:rPr>
          <w:b/>
          <w:bCs/>
          <w:sz w:val="23"/>
          <w:szCs w:val="23"/>
        </w:rPr>
      </w:pPr>
    </w:p>
    <w:p w:rsidR="00C06A55" w:rsidRDefault="00C06A55" w:rsidP="0020248E">
      <w:pPr>
        <w:pStyle w:val="a5"/>
        <w:numPr>
          <w:ilvl w:val="1"/>
          <w:numId w:val="4"/>
        </w:numPr>
        <w:tabs>
          <w:tab w:val="left" w:pos="815"/>
        </w:tabs>
        <w:kinsoku w:val="0"/>
        <w:overflowPunct w:val="0"/>
        <w:ind w:left="105" w:right="114" w:firstLine="0"/>
      </w:pPr>
      <w:r>
        <w:t xml:space="preserve">Число членов </w:t>
      </w:r>
      <w:r>
        <w:rPr>
          <w:spacing w:val="-3"/>
        </w:rPr>
        <w:t xml:space="preserve">комиссии, </w:t>
      </w:r>
      <w:r>
        <w:t xml:space="preserve">включая председателя </w:t>
      </w:r>
      <w:r>
        <w:rPr>
          <w:spacing w:val="-3"/>
        </w:rPr>
        <w:t xml:space="preserve">комиссии, </w:t>
      </w:r>
      <w:r>
        <w:t>составляет не менее 5 человек.</w:t>
      </w:r>
    </w:p>
    <w:p w:rsidR="00C06A55" w:rsidRDefault="00C06A55" w:rsidP="0020248E">
      <w:pPr>
        <w:pStyle w:val="a3"/>
        <w:tabs>
          <w:tab w:val="left" w:pos="1053"/>
          <w:tab w:val="left" w:pos="2256"/>
          <w:tab w:val="left" w:pos="3874"/>
          <w:tab w:val="left" w:pos="5779"/>
          <w:tab w:val="left" w:pos="6598"/>
          <w:tab w:val="left" w:pos="7216"/>
          <w:tab w:val="left" w:pos="8865"/>
        </w:tabs>
        <w:kinsoku w:val="0"/>
        <w:overflowPunct w:val="0"/>
        <w:ind w:right="114"/>
        <w:jc w:val="both"/>
      </w:pPr>
      <w:r>
        <w:t>Состав</w:t>
      </w:r>
      <w:r>
        <w:tab/>
      </w:r>
      <w:r>
        <w:rPr>
          <w:spacing w:val="-3"/>
        </w:rPr>
        <w:t>комиссии</w:t>
      </w:r>
      <w:r>
        <w:rPr>
          <w:spacing w:val="-3"/>
        </w:rPr>
        <w:tab/>
      </w:r>
      <w:r>
        <w:t>утверждается</w:t>
      </w:r>
      <w:r>
        <w:tab/>
        <w:t>постановлением</w:t>
      </w:r>
      <w:r>
        <w:tab/>
      </w:r>
      <w:r>
        <w:rPr>
          <w:spacing w:val="-3"/>
        </w:rPr>
        <w:t>главы</w:t>
      </w:r>
      <w:r>
        <w:rPr>
          <w:spacing w:val="-3"/>
        </w:rPr>
        <w:tab/>
      </w:r>
      <w:r>
        <w:t>МО</w:t>
      </w:r>
      <w:r>
        <w:tab/>
        <w:t>«</w:t>
      </w:r>
      <w:r w:rsidR="0020248E">
        <w:t>Сергиевское</w:t>
      </w:r>
      <w:r>
        <w:tab/>
      </w:r>
      <w:r>
        <w:rPr>
          <w:spacing w:val="-4"/>
        </w:rPr>
        <w:t xml:space="preserve">сельское </w:t>
      </w:r>
      <w:r>
        <w:t>поселение».</w:t>
      </w:r>
    </w:p>
    <w:p w:rsidR="00C06A55" w:rsidRDefault="00C06A55" w:rsidP="0020248E">
      <w:pPr>
        <w:pStyle w:val="a5"/>
        <w:numPr>
          <w:ilvl w:val="1"/>
          <w:numId w:val="4"/>
        </w:numPr>
        <w:tabs>
          <w:tab w:val="left" w:pos="815"/>
        </w:tabs>
        <w:kinsoku w:val="0"/>
        <w:overflowPunct w:val="0"/>
        <w:ind w:left="814" w:hanging="710"/>
      </w:pPr>
      <w:r>
        <w:rPr>
          <w:spacing w:val="-3"/>
        </w:rPr>
        <w:t xml:space="preserve">Комиссия </w:t>
      </w:r>
      <w:r>
        <w:t>формируется в следующем</w:t>
      </w:r>
      <w:r>
        <w:rPr>
          <w:spacing w:val="2"/>
        </w:rPr>
        <w:t xml:space="preserve"> </w:t>
      </w:r>
      <w:r>
        <w:t>составе: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  <w:rPr>
          <w:spacing w:val="-3"/>
        </w:rPr>
      </w:pPr>
      <w:r>
        <w:t>председатель</w:t>
      </w:r>
      <w:r>
        <w:rPr>
          <w:spacing w:val="-1"/>
        </w:rPr>
        <w:t xml:space="preserve"> </w:t>
      </w:r>
      <w:r>
        <w:rPr>
          <w:spacing w:val="-3"/>
        </w:rPr>
        <w:t>комиссии;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  <w:rPr>
          <w:spacing w:val="-3"/>
        </w:rPr>
      </w:pPr>
      <w:r>
        <w:t>заместитель председателя</w:t>
      </w:r>
      <w:r>
        <w:rPr>
          <w:spacing w:val="-1"/>
        </w:rPr>
        <w:t xml:space="preserve"> </w:t>
      </w:r>
      <w:r>
        <w:rPr>
          <w:spacing w:val="-3"/>
        </w:rPr>
        <w:t>комиссии;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  <w:rPr>
          <w:spacing w:val="-3"/>
        </w:rPr>
      </w:pPr>
      <w:r>
        <w:t xml:space="preserve">секретарь </w:t>
      </w:r>
      <w:r>
        <w:rPr>
          <w:spacing w:val="-3"/>
        </w:rPr>
        <w:t>комиссии;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</w:pPr>
      <w:r>
        <w:t xml:space="preserve">члены </w:t>
      </w:r>
      <w:r>
        <w:rPr>
          <w:spacing w:val="-3"/>
        </w:rPr>
        <w:t xml:space="preserve">комиссии </w:t>
      </w:r>
      <w:r>
        <w:t xml:space="preserve">— не менее </w:t>
      </w:r>
      <w:r>
        <w:rPr>
          <w:spacing w:val="-3"/>
        </w:rPr>
        <w:t>двух</w:t>
      </w:r>
      <w:r>
        <w:rPr>
          <w:spacing w:val="2"/>
        </w:rPr>
        <w:t xml:space="preserve"> </w:t>
      </w:r>
      <w:r>
        <w:t>человек.</w:t>
      </w:r>
    </w:p>
    <w:p w:rsidR="00C06A55" w:rsidRDefault="00C06A55" w:rsidP="0020248E">
      <w:pPr>
        <w:pStyle w:val="a5"/>
        <w:numPr>
          <w:ilvl w:val="1"/>
          <w:numId w:val="4"/>
        </w:numPr>
        <w:tabs>
          <w:tab w:val="left" w:pos="815"/>
        </w:tabs>
        <w:kinsoku w:val="0"/>
        <w:overflowPunct w:val="0"/>
        <w:ind w:left="105" w:right="111" w:firstLine="0"/>
        <w:rPr>
          <w:spacing w:val="-3"/>
        </w:rPr>
      </w:pPr>
      <w:r>
        <w:t xml:space="preserve">Замена члена </w:t>
      </w:r>
      <w:r>
        <w:rPr>
          <w:spacing w:val="-3"/>
        </w:rPr>
        <w:t xml:space="preserve">комиссии </w:t>
      </w:r>
      <w:r>
        <w:t xml:space="preserve">производится путем внесения изменений в постановление </w:t>
      </w:r>
      <w:r>
        <w:rPr>
          <w:spacing w:val="-3"/>
        </w:rPr>
        <w:t xml:space="preserve">главы </w:t>
      </w:r>
      <w:r>
        <w:t xml:space="preserve">МО </w:t>
      </w:r>
      <w:r w:rsidR="0020248E">
        <w:rPr>
          <w:spacing w:val="-3"/>
        </w:rPr>
        <w:t xml:space="preserve">«Сергиевское сельское поселение» </w:t>
      </w:r>
      <w:r>
        <w:t>о создании</w:t>
      </w:r>
      <w:r>
        <w:rPr>
          <w:spacing w:val="7"/>
        </w:rPr>
        <w:t xml:space="preserve"> </w:t>
      </w:r>
      <w:r>
        <w:rPr>
          <w:spacing w:val="-3"/>
        </w:rPr>
        <w:t>комиссии.</w:t>
      </w:r>
    </w:p>
    <w:p w:rsidR="00C06A55" w:rsidRDefault="00C06A55" w:rsidP="0020248E">
      <w:pPr>
        <w:pStyle w:val="a3"/>
        <w:kinsoku w:val="0"/>
        <w:overflowPunct w:val="0"/>
        <w:spacing w:before="6"/>
        <w:ind w:left="0"/>
        <w:jc w:val="both"/>
      </w:pPr>
    </w:p>
    <w:p w:rsidR="00C06A55" w:rsidRDefault="00C06A55" w:rsidP="0020248E">
      <w:pPr>
        <w:pStyle w:val="Heading1"/>
        <w:numPr>
          <w:ilvl w:val="1"/>
          <w:numId w:val="6"/>
        </w:numPr>
        <w:tabs>
          <w:tab w:val="left" w:pos="3013"/>
        </w:tabs>
        <w:kinsoku w:val="0"/>
        <w:overflowPunct w:val="0"/>
        <w:ind w:left="3012" w:hanging="241"/>
        <w:jc w:val="both"/>
        <w:outlineLvl w:val="9"/>
      </w:pPr>
      <w:r>
        <w:t>Организация деятельности комиссии</w:t>
      </w:r>
    </w:p>
    <w:p w:rsidR="00C06A55" w:rsidRDefault="00C06A55" w:rsidP="0020248E">
      <w:pPr>
        <w:pStyle w:val="a3"/>
        <w:kinsoku w:val="0"/>
        <w:overflowPunct w:val="0"/>
        <w:spacing w:before="6"/>
        <w:ind w:left="0"/>
        <w:jc w:val="both"/>
        <w:rPr>
          <w:b/>
          <w:bCs/>
          <w:sz w:val="23"/>
          <w:szCs w:val="23"/>
        </w:rPr>
      </w:pPr>
    </w:p>
    <w:p w:rsidR="00C06A55" w:rsidRDefault="00C06A55" w:rsidP="00183DC3">
      <w:pPr>
        <w:pStyle w:val="a5"/>
        <w:numPr>
          <w:ilvl w:val="1"/>
          <w:numId w:val="7"/>
        </w:numPr>
        <w:tabs>
          <w:tab w:val="left" w:pos="1429"/>
        </w:tabs>
        <w:kinsoku w:val="0"/>
        <w:overflowPunct w:val="0"/>
        <w:ind w:right="112"/>
        <w:rPr>
          <w:spacing w:val="-6"/>
        </w:rPr>
      </w:pPr>
      <w:r>
        <w:t xml:space="preserve">Председатель </w:t>
      </w:r>
      <w:r>
        <w:rPr>
          <w:spacing w:val="-3"/>
        </w:rPr>
        <w:t xml:space="preserve">комиссии </w:t>
      </w:r>
      <w:r>
        <w:t xml:space="preserve">председательствует на заседаниях </w:t>
      </w:r>
      <w:r>
        <w:rPr>
          <w:spacing w:val="-3"/>
        </w:rPr>
        <w:t xml:space="preserve">комиссии, </w:t>
      </w:r>
      <w:r>
        <w:t xml:space="preserve">контролирует выполнение принятых решений, подписывает все </w:t>
      </w:r>
      <w:r>
        <w:rPr>
          <w:spacing w:val="-3"/>
        </w:rPr>
        <w:t xml:space="preserve">необходимые </w:t>
      </w:r>
      <w:r>
        <w:t xml:space="preserve">документы, касающиеся приемки товаров, </w:t>
      </w:r>
      <w:r>
        <w:rPr>
          <w:spacing w:val="-4"/>
        </w:rPr>
        <w:t>работ,</w:t>
      </w:r>
      <w:r>
        <w:t xml:space="preserve"> </w:t>
      </w:r>
      <w:r>
        <w:rPr>
          <w:spacing w:val="-6"/>
        </w:rPr>
        <w:t>услуг.</w:t>
      </w:r>
    </w:p>
    <w:p w:rsidR="00C06A55" w:rsidRDefault="00C06A55" w:rsidP="00183DC3">
      <w:pPr>
        <w:pStyle w:val="a5"/>
        <w:numPr>
          <w:ilvl w:val="1"/>
          <w:numId w:val="7"/>
        </w:numPr>
        <w:tabs>
          <w:tab w:val="left" w:pos="1429"/>
        </w:tabs>
        <w:kinsoku w:val="0"/>
        <w:overflowPunct w:val="0"/>
        <w:ind w:right="116"/>
        <w:rPr>
          <w:spacing w:val="-3"/>
        </w:rPr>
      </w:pPr>
      <w:r>
        <w:t xml:space="preserve">В случае отсутствия председателя </w:t>
      </w:r>
      <w:r>
        <w:rPr>
          <w:spacing w:val="-3"/>
        </w:rPr>
        <w:t xml:space="preserve">комиссии его </w:t>
      </w:r>
      <w:r>
        <w:t xml:space="preserve">функции осуществляет заместитель председателя </w:t>
      </w:r>
      <w:r>
        <w:rPr>
          <w:spacing w:val="-3"/>
        </w:rPr>
        <w:t xml:space="preserve">комиссии </w:t>
      </w:r>
      <w:r>
        <w:t>по устному указанию председателя</w:t>
      </w:r>
      <w:r>
        <w:rPr>
          <w:spacing w:val="-4"/>
        </w:rPr>
        <w:t xml:space="preserve"> </w:t>
      </w:r>
      <w:r>
        <w:rPr>
          <w:spacing w:val="-3"/>
        </w:rPr>
        <w:t>комиссии.</w:t>
      </w:r>
    </w:p>
    <w:p w:rsidR="00C06A55" w:rsidRDefault="00C06A55" w:rsidP="00183DC3">
      <w:pPr>
        <w:pStyle w:val="a5"/>
        <w:numPr>
          <w:ilvl w:val="1"/>
          <w:numId w:val="8"/>
        </w:numPr>
        <w:tabs>
          <w:tab w:val="left" w:pos="1429"/>
        </w:tabs>
        <w:kinsoku w:val="0"/>
        <w:overflowPunct w:val="0"/>
        <w:ind w:right="112"/>
        <w:rPr>
          <w:spacing w:val="-3"/>
        </w:rPr>
      </w:pPr>
      <w:r>
        <w:t xml:space="preserve">Секретарь </w:t>
      </w:r>
      <w:r>
        <w:rPr>
          <w:spacing w:val="-3"/>
        </w:rPr>
        <w:t xml:space="preserve">комиссии </w:t>
      </w:r>
      <w:r>
        <w:t xml:space="preserve">уведомляет членов </w:t>
      </w:r>
      <w:r>
        <w:rPr>
          <w:spacing w:val="-3"/>
        </w:rPr>
        <w:t xml:space="preserve">комиссии </w:t>
      </w:r>
      <w:r>
        <w:t xml:space="preserve">об очередном заседании </w:t>
      </w:r>
      <w:r>
        <w:rPr>
          <w:spacing w:val="-3"/>
        </w:rPr>
        <w:t xml:space="preserve">комиссии </w:t>
      </w:r>
      <w:r>
        <w:t xml:space="preserve">не позднее, чем за 1 день до дня заседания </w:t>
      </w:r>
      <w:r>
        <w:rPr>
          <w:spacing w:val="-3"/>
        </w:rPr>
        <w:t xml:space="preserve">комиссии, </w:t>
      </w:r>
      <w:r>
        <w:t xml:space="preserve">организует и планирует ее </w:t>
      </w:r>
      <w:r>
        <w:rPr>
          <w:spacing w:val="-5"/>
        </w:rPr>
        <w:t xml:space="preserve">работу, </w:t>
      </w:r>
      <w:r>
        <w:t xml:space="preserve">своевременно передает </w:t>
      </w:r>
      <w:r>
        <w:rPr>
          <w:spacing w:val="-3"/>
        </w:rPr>
        <w:t xml:space="preserve">необходимую </w:t>
      </w:r>
      <w:r>
        <w:t xml:space="preserve">информацию всем членам </w:t>
      </w:r>
      <w:r>
        <w:rPr>
          <w:spacing w:val="-3"/>
        </w:rPr>
        <w:t xml:space="preserve">комиссии, </w:t>
      </w:r>
      <w:r>
        <w:t xml:space="preserve">ведет </w:t>
      </w:r>
      <w:r>
        <w:rPr>
          <w:spacing w:val="-4"/>
        </w:rPr>
        <w:t xml:space="preserve">протоколы </w:t>
      </w:r>
      <w:r>
        <w:t xml:space="preserve">заседания </w:t>
      </w:r>
      <w:r>
        <w:rPr>
          <w:spacing w:val="-3"/>
        </w:rPr>
        <w:t xml:space="preserve">комиссии, </w:t>
      </w:r>
      <w:r>
        <w:t xml:space="preserve">выдает выписки из протоколов или решений </w:t>
      </w:r>
      <w:r>
        <w:rPr>
          <w:spacing w:val="-3"/>
        </w:rPr>
        <w:t xml:space="preserve">комиссии, </w:t>
      </w:r>
      <w:r>
        <w:t>ведет документацию</w:t>
      </w:r>
      <w:r>
        <w:rPr>
          <w:spacing w:val="-2"/>
        </w:rPr>
        <w:t xml:space="preserve"> </w:t>
      </w:r>
      <w:r>
        <w:rPr>
          <w:spacing w:val="-3"/>
        </w:rPr>
        <w:t>комиссии.</w:t>
      </w:r>
    </w:p>
    <w:p w:rsidR="00C06A55" w:rsidRDefault="00C06A55" w:rsidP="00183DC3">
      <w:pPr>
        <w:pStyle w:val="a5"/>
        <w:numPr>
          <w:ilvl w:val="1"/>
          <w:numId w:val="8"/>
        </w:numPr>
        <w:tabs>
          <w:tab w:val="left" w:pos="1429"/>
        </w:tabs>
        <w:kinsoku w:val="0"/>
        <w:overflowPunct w:val="0"/>
        <w:ind w:right="112"/>
        <w:rPr>
          <w:spacing w:val="-3"/>
        </w:rPr>
      </w:pPr>
      <w:r>
        <w:t xml:space="preserve">Члены </w:t>
      </w:r>
      <w:r>
        <w:rPr>
          <w:spacing w:val="-3"/>
        </w:rPr>
        <w:t xml:space="preserve">комиссии </w:t>
      </w:r>
      <w:r>
        <w:t xml:space="preserve">принимают участие в работе </w:t>
      </w:r>
      <w:r>
        <w:rPr>
          <w:spacing w:val="-3"/>
        </w:rPr>
        <w:t xml:space="preserve">комиссии, </w:t>
      </w:r>
      <w:r>
        <w:t xml:space="preserve">присутствуют на заседании </w:t>
      </w:r>
      <w:r>
        <w:rPr>
          <w:spacing w:val="-3"/>
        </w:rPr>
        <w:t xml:space="preserve">комиссии, </w:t>
      </w:r>
      <w:r>
        <w:t xml:space="preserve">формируют запросы о получении информации, </w:t>
      </w:r>
      <w:r>
        <w:rPr>
          <w:spacing w:val="-3"/>
        </w:rPr>
        <w:t xml:space="preserve">необходимой </w:t>
      </w:r>
      <w:r>
        <w:t xml:space="preserve">для работы </w:t>
      </w:r>
      <w:r>
        <w:rPr>
          <w:spacing w:val="-3"/>
        </w:rPr>
        <w:t>комиссии.</w:t>
      </w:r>
    </w:p>
    <w:p w:rsidR="00C06A55" w:rsidRDefault="00C06A55" w:rsidP="0009550F">
      <w:pPr>
        <w:pStyle w:val="a5"/>
        <w:numPr>
          <w:ilvl w:val="1"/>
          <w:numId w:val="8"/>
        </w:numPr>
        <w:tabs>
          <w:tab w:val="left" w:pos="1429"/>
        </w:tabs>
        <w:kinsoku w:val="0"/>
        <w:overflowPunct w:val="0"/>
      </w:pPr>
      <w:r>
        <w:t xml:space="preserve">Формой деятельности </w:t>
      </w:r>
      <w:r>
        <w:rPr>
          <w:spacing w:val="-3"/>
        </w:rPr>
        <w:t xml:space="preserve">комиссии </w:t>
      </w:r>
      <w:r>
        <w:t>является</w:t>
      </w:r>
      <w:r>
        <w:rPr>
          <w:spacing w:val="-1"/>
        </w:rPr>
        <w:t xml:space="preserve"> </w:t>
      </w:r>
      <w:r>
        <w:t>заседание.</w:t>
      </w:r>
    </w:p>
    <w:p w:rsidR="0009550F" w:rsidRDefault="0009550F" w:rsidP="0009550F">
      <w:pPr>
        <w:tabs>
          <w:tab w:val="left" w:pos="1429"/>
        </w:tabs>
        <w:kinsoku w:val="0"/>
        <w:overflowPunct w:val="0"/>
      </w:pPr>
    </w:p>
    <w:p w:rsidR="0009550F" w:rsidRDefault="0009550F" w:rsidP="0009550F">
      <w:pPr>
        <w:tabs>
          <w:tab w:val="left" w:pos="1429"/>
        </w:tabs>
        <w:kinsoku w:val="0"/>
        <w:overflowPunct w:val="0"/>
      </w:pPr>
    </w:p>
    <w:p w:rsidR="0009550F" w:rsidRDefault="0009550F" w:rsidP="0009550F">
      <w:pPr>
        <w:tabs>
          <w:tab w:val="left" w:pos="1429"/>
        </w:tabs>
        <w:kinsoku w:val="0"/>
        <w:overflowPunct w:val="0"/>
      </w:pPr>
    </w:p>
    <w:p w:rsidR="0009550F" w:rsidRDefault="0009550F" w:rsidP="0009550F">
      <w:pPr>
        <w:tabs>
          <w:tab w:val="left" w:pos="1429"/>
        </w:tabs>
        <w:kinsoku w:val="0"/>
        <w:overflowPunct w:val="0"/>
      </w:pPr>
    </w:p>
    <w:p w:rsidR="0009550F" w:rsidRDefault="0009550F" w:rsidP="0009550F">
      <w:pPr>
        <w:tabs>
          <w:tab w:val="left" w:pos="1429"/>
        </w:tabs>
        <w:kinsoku w:val="0"/>
        <w:overflowPunct w:val="0"/>
        <w:sectPr w:rsidR="0009550F">
          <w:type w:val="continuous"/>
          <w:pgSz w:w="11910" w:h="16840"/>
          <w:pgMar w:top="1040" w:right="1020" w:bottom="280" w:left="1020" w:header="720" w:footer="720" w:gutter="0"/>
          <w:cols w:space="720"/>
          <w:noEndnote/>
        </w:sectPr>
      </w:pPr>
    </w:p>
    <w:p w:rsidR="00C06A55" w:rsidRDefault="00C06A55" w:rsidP="0009550F">
      <w:pPr>
        <w:pStyle w:val="a5"/>
        <w:numPr>
          <w:ilvl w:val="1"/>
          <w:numId w:val="10"/>
        </w:numPr>
        <w:tabs>
          <w:tab w:val="left" w:pos="1429"/>
        </w:tabs>
        <w:kinsoku w:val="0"/>
        <w:overflowPunct w:val="0"/>
        <w:spacing w:before="68"/>
        <w:ind w:right="115"/>
      </w:pPr>
      <w:r w:rsidRPr="0009550F">
        <w:rPr>
          <w:spacing w:val="-3"/>
        </w:rPr>
        <w:lastRenderedPageBreak/>
        <w:t xml:space="preserve">Комиссия </w:t>
      </w:r>
      <w:r>
        <w:t>правомочна осуществлять свои функции, если на заседании присутствует не менее трех членов</w:t>
      </w:r>
      <w:r w:rsidRPr="0009550F">
        <w:rPr>
          <w:spacing w:val="-2"/>
        </w:rPr>
        <w:t xml:space="preserve"> </w:t>
      </w:r>
      <w:r>
        <w:t>комиссии.</w:t>
      </w:r>
    </w:p>
    <w:p w:rsidR="00C06A55" w:rsidRDefault="00C06A55" w:rsidP="00183DC3">
      <w:pPr>
        <w:pStyle w:val="a5"/>
        <w:numPr>
          <w:ilvl w:val="1"/>
          <w:numId w:val="10"/>
        </w:numPr>
        <w:tabs>
          <w:tab w:val="left" w:pos="1429"/>
        </w:tabs>
        <w:kinsoku w:val="0"/>
        <w:overflowPunct w:val="0"/>
        <w:ind w:right="114"/>
      </w:pPr>
      <w:r>
        <w:t xml:space="preserve">Члены </w:t>
      </w:r>
      <w:r>
        <w:rPr>
          <w:spacing w:val="-3"/>
        </w:rPr>
        <w:t xml:space="preserve">комиссии </w:t>
      </w:r>
      <w:r>
        <w:t xml:space="preserve">осуществляют свои полномочия лично, </w:t>
      </w:r>
      <w:r>
        <w:rPr>
          <w:spacing w:val="-3"/>
        </w:rPr>
        <w:t xml:space="preserve">передача </w:t>
      </w:r>
      <w:r>
        <w:t xml:space="preserve">членами </w:t>
      </w:r>
      <w:r>
        <w:rPr>
          <w:spacing w:val="-3"/>
        </w:rPr>
        <w:t xml:space="preserve">комиссии </w:t>
      </w:r>
      <w:r>
        <w:t>своих полномочий другим лицам</w:t>
      </w:r>
      <w:r>
        <w:rPr>
          <w:spacing w:val="-1"/>
        </w:rPr>
        <w:t xml:space="preserve"> </w:t>
      </w:r>
      <w:r>
        <w:t>запрещается.</w:t>
      </w:r>
    </w:p>
    <w:p w:rsidR="00C06A55" w:rsidRDefault="00C06A55" w:rsidP="00183DC3">
      <w:pPr>
        <w:pStyle w:val="a5"/>
        <w:numPr>
          <w:ilvl w:val="1"/>
          <w:numId w:val="10"/>
        </w:numPr>
        <w:tabs>
          <w:tab w:val="left" w:pos="1429"/>
        </w:tabs>
        <w:kinsoku w:val="0"/>
        <w:overflowPunct w:val="0"/>
        <w:ind w:right="114"/>
      </w:pPr>
      <w:r>
        <w:rPr>
          <w:spacing w:val="-3"/>
        </w:rPr>
        <w:t xml:space="preserve">Комиссия </w:t>
      </w:r>
      <w:r>
        <w:t>принимает решения открытым голосованием, простым большинством голосов.</w:t>
      </w:r>
    </w:p>
    <w:p w:rsidR="00C06A55" w:rsidRDefault="00183DC3" w:rsidP="00183DC3">
      <w:pPr>
        <w:pStyle w:val="a5"/>
        <w:tabs>
          <w:tab w:val="left" w:pos="1429"/>
        </w:tabs>
        <w:kinsoku w:val="0"/>
        <w:overflowPunct w:val="0"/>
        <w:ind w:right="115"/>
      </w:pPr>
      <w:r>
        <w:t>3.10.</w:t>
      </w:r>
      <w:r w:rsidR="00C06A55">
        <w:t xml:space="preserve">Каждый член </w:t>
      </w:r>
      <w:r w:rsidR="00C06A55">
        <w:rPr>
          <w:spacing w:val="-3"/>
        </w:rPr>
        <w:t xml:space="preserve">комиссии </w:t>
      </w:r>
      <w:r w:rsidR="00C06A55">
        <w:t xml:space="preserve">имеет один голос. В случае равенства голосов голос председателя </w:t>
      </w:r>
      <w:r w:rsidR="00C06A55">
        <w:rPr>
          <w:spacing w:val="-3"/>
        </w:rPr>
        <w:t xml:space="preserve">комиссии </w:t>
      </w:r>
      <w:r w:rsidR="00C06A55">
        <w:t>является</w:t>
      </w:r>
      <w:r w:rsidR="00C06A55">
        <w:rPr>
          <w:spacing w:val="2"/>
        </w:rPr>
        <w:t xml:space="preserve"> </w:t>
      </w:r>
      <w:r w:rsidR="00C06A55">
        <w:t>решающим.</w:t>
      </w:r>
    </w:p>
    <w:p w:rsidR="00C06A55" w:rsidRDefault="00183DC3" w:rsidP="00183DC3">
      <w:pPr>
        <w:pStyle w:val="a5"/>
        <w:numPr>
          <w:ilvl w:val="1"/>
          <w:numId w:val="11"/>
        </w:numPr>
        <w:tabs>
          <w:tab w:val="left" w:pos="1429"/>
        </w:tabs>
        <w:kinsoku w:val="0"/>
        <w:overflowPunct w:val="0"/>
        <w:ind w:right="115"/>
      </w:pPr>
      <w:r>
        <w:t xml:space="preserve">. </w:t>
      </w:r>
      <w:r w:rsidR="00C06A55">
        <w:t xml:space="preserve">По итогам проведения приемки товаров, </w:t>
      </w:r>
      <w:r w:rsidR="00C06A55">
        <w:rPr>
          <w:spacing w:val="-5"/>
        </w:rPr>
        <w:t xml:space="preserve">работ, </w:t>
      </w:r>
      <w:r w:rsidR="00C06A55">
        <w:rPr>
          <w:spacing w:val="-6"/>
        </w:rPr>
        <w:t xml:space="preserve">услуг, </w:t>
      </w:r>
      <w:r w:rsidR="00C06A55">
        <w:t>может быть принято одно из следующих</w:t>
      </w:r>
      <w:r w:rsidR="00C06A55">
        <w:rPr>
          <w:spacing w:val="-4"/>
        </w:rPr>
        <w:t xml:space="preserve"> </w:t>
      </w:r>
      <w:r w:rsidR="00C06A55">
        <w:t>решений: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94"/>
        </w:tabs>
        <w:kinsoku w:val="0"/>
        <w:overflowPunct w:val="0"/>
        <w:ind w:left="105" w:right="113" w:firstLine="0"/>
      </w:pPr>
      <w:r>
        <w:rPr>
          <w:spacing w:val="-4"/>
        </w:rPr>
        <w:t xml:space="preserve">результат </w:t>
      </w:r>
      <w:r>
        <w:t>исполнения контракта (отдельного этапа исполнения контракта) поставленный товар, выполненная работа, оказанная услуга — соответствует условиям контракта и подлежит</w:t>
      </w:r>
      <w:r>
        <w:rPr>
          <w:spacing w:val="-2"/>
        </w:rPr>
        <w:t xml:space="preserve"> </w:t>
      </w:r>
      <w:r>
        <w:t>приемке;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82"/>
        </w:tabs>
        <w:kinsoku w:val="0"/>
        <w:overflowPunct w:val="0"/>
        <w:ind w:left="105" w:right="111" w:firstLine="0"/>
      </w:pPr>
      <w:r>
        <w:t xml:space="preserve">выявлено несоответствие </w:t>
      </w:r>
      <w:r>
        <w:rPr>
          <w:spacing w:val="-3"/>
        </w:rPr>
        <w:t xml:space="preserve">результата </w:t>
      </w:r>
      <w:r>
        <w:t xml:space="preserve">исполнения контракта (отдельного этапа исполнения контракта) поставленного товара, выполненной работы, оказанной услуги условиям контракта. Выявленное несоответствие не препятствует приемке </w:t>
      </w:r>
      <w:r>
        <w:rPr>
          <w:spacing w:val="-3"/>
        </w:rPr>
        <w:t xml:space="preserve">результата </w:t>
      </w:r>
      <w:r>
        <w:t>исполнения контракта (отдельного этапа исполнения контракта) поставленного товара, выполненной работы, оказанной услуги в случае его незначительности, либо если оно было допущено по вине</w:t>
      </w:r>
      <w:r>
        <w:rPr>
          <w:spacing w:val="-2"/>
        </w:rPr>
        <w:t xml:space="preserve"> </w:t>
      </w:r>
      <w:r>
        <w:t>заказчика;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94"/>
        </w:tabs>
        <w:kinsoku w:val="0"/>
        <w:overflowPunct w:val="0"/>
        <w:ind w:left="105" w:right="114" w:firstLine="0"/>
        <w:rPr>
          <w:spacing w:val="-4"/>
        </w:rPr>
      </w:pPr>
      <w:r>
        <w:rPr>
          <w:spacing w:val="-4"/>
        </w:rPr>
        <w:t xml:space="preserve">результат </w:t>
      </w:r>
      <w:r>
        <w:t xml:space="preserve">исполнения контракта (отдельного этапа исполнения контракта) поставленный товар, выполненная работа, оказанная услуга не соответствует условиям контракта (с описанием таких несоответствий и указаний на пункты контракта, </w:t>
      </w:r>
      <w:r>
        <w:rPr>
          <w:spacing w:val="-3"/>
        </w:rPr>
        <w:t xml:space="preserve">которым </w:t>
      </w:r>
      <w:r>
        <w:t>не соответствует поставленный товар, выполненная работа, оказанная услуга) и приемке не</w:t>
      </w:r>
      <w:r>
        <w:rPr>
          <w:spacing w:val="-11"/>
        </w:rPr>
        <w:t xml:space="preserve"> </w:t>
      </w:r>
      <w:r>
        <w:rPr>
          <w:spacing w:val="-4"/>
        </w:rPr>
        <w:t>подлежит.</w:t>
      </w:r>
    </w:p>
    <w:p w:rsidR="00C06A55" w:rsidRPr="0009550F" w:rsidRDefault="00C06A55" w:rsidP="0009550F">
      <w:pPr>
        <w:pStyle w:val="a5"/>
        <w:numPr>
          <w:ilvl w:val="1"/>
          <w:numId w:val="14"/>
        </w:numPr>
        <w:tabs>
          <w:tab w:val="left" w:pos="1429"/>
        </w:tabs>
        <w:kinsoku w:val="0"/>
        <w:overflowPunct w:val="0"/>
        <w:spacing w:before="1"/>
        <w:ind w:right="111"/>
        <w:rPr>
          <w:spacing w:val="-3"/>
        </w:rPr>
      </w:pPr>
      <w:r>
        <w:t xml:space="preserve">Решения </w:t>
      </w:r>
      <w:r w:rsidRPr="0009550F">
        <w:rPr>
          <w:spacing w:val="-3"/>
        </w:rPr>
        <w:t xml:space="preserve">комиссии </w:t>
      </w:r>
      <w:r>
        <w:t xml:space="preserve">оформляются </w:t>
      </w:r>
      <w:r w:rsidRPr="0009550F">
        <w:rPr>
          <w:spacing w:val="-3"/>
        </w:rPr>
        <w:t xml:space="preserve">протоколом, который </w:t>
      </w:r>
      <w:r>
        <w:t xml:space="preserve">подписывается членами </w:t>
      </w:r>
      <w:r w:rsidRPr="0009550F">
        <w:rPr>
          <w:spacing w:val="-3"/>
        </w:rPr>
        <w:t xml:space="preserve">комиссии, </w:t>
      </w:r>
      <w:r w:rsidR="0020248E">
        <w:t>участвующими</w:t>
      </w:r>
      <w:r>
        <w:t xml:space="preserve"> в приемке товара, работы или услуги и согласными с соответствующими решениями комиссии. Если член </w:t>
      </w:r>
      <w:r w:rsidRPr="0009550F">
        <w:rPr>
          <w:spacing w:val="-3"/>
        </w:rPr>
        <w:t xml:space="preserve">комиссии </w:t>
      </w:r>
      <w:r>
        <w:t xml:space="preserve">имеет особое мнение, оно заносится в </w:t>
      </w:r>
      <w:r w:rsidRPr="0009550F">
        <w:rPr>
          <w:spacing w:val="-4"/>
        </w:rPr>
        <w:t xml:space="preserve">протокол </w:t>
      </w:r>
      <w:r w:rsidRPr="0009550F">
        <w:rPr>
          <w:spacing w:val="-3"/>
        </w:rPr>
        <w:t xml:space="preserve">комиссии </w:t>
      </w:r>
      <w:r>
        <w:t xml:space="preserve">за подписью </w:t>
      </w:r>
      <w:r w:rsidRPr="0009550F">
        <w:rPr>
          <w:spacing w:val="-3"/>
        </w:rPr>
        <w:t xml:space="preserve">этого </w:t>
      </w:r>
      <w:r>
        <w:t>члена</w:t>
      </w:r>
      <w:r w:rsidRPr="0009550F">
        <w:rPr>
          <w:spacing w:val="11"/>
        </w:rPr>
        <w:t xml:space="preserve"> </w:t>
      </w:r>
      <w:r w:rsidRPr="0009550F">
        <w:rPr>
          <w:spacing w:val="-3"/>
        </w:rPr>
        <w:t>комиссии.</w:t>
      </w:r>
    </w:p>
    <w:p w:rsidR="00C06A55" w:rsidRDefault="00C06A55" w:rsidP="0009550F">
      <w:pPr>
        <w:pStyle w:val="a5"/>
        <w:numPr>
          <w:ilvl w:val="1"/>
          <w:numId w:val="14"/>
        </w:numPr>
        <w:tabs>
          <w:tab w:val="left" w:pos="1429"/>
        </w:tabs>
        <w:kinsoku w:val="0"/>
        <w:overflowPunct w:val="0"/>
        <w:ind w:right="113"/>
      </w:pPr>
      <w:r w:rsidRPr="0009550F">
        <w:rPr>
          <w:spacing w:val="-4"/>
        </w:rPr>
        <w:t xml:space="preserve">Протокол </w:t>
      </w:r>
      <w:r w:rsidRPr="0009550F">
        <w:rPr>
          <w:spacing w:val="-3"/>
        </w:rPr>
        <w:t xml:space="preserve">комиссии </w:t>
      </w:r>
      <w:r>
        <w:t>по проведению приемки исполнения контракта (отдельного этапа исполнения контракта) товара, работы, услуги по контракту должен</w:t>
      </w:r>
      <w:r w:rsidRPr="0009550F">
        <w:rPr>
          <w:spacing w:val="-35"/>
        </w:rPr>
        <w:t xml:space="preserve"> </w:t>
      </w:r>
      <w:r>
        <w:t>содержать: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02"/>
        </w:tabs>
        <w:kinsoku w:val="0"/>
        <w:overflowPunct w:val="0"/>
        <w:ind w:left="105" w:right="117" w:firstLine="0"/>
      </w:pPr>
      <w:r>
        <w:t>дату и место проведения приемки исполнения контракта (отдельного этапа исполнения контракта) товара, работы, услуги по контракту;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</w:pPr>
      <w:r>
        <w:t>реквизиты соответствующего</w:t>
      </w:r>
      <w:r>
        <w:rPr>
          <w:spacing w:val="-1"/>
        </w:rPr>
        <w:t xml:space="preserve"> </w:t>
      </w:r>
      <w:r>
        <w:t>контракта;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46"/>
        </w:tabs>
        <w:kinsoku w:val="0"/>
        <w:overflowPunct w:val="0"/>
        <w:ind w:left="246" w:hanging="141"/>
        <w:rPr>
          <w:spacing w:val="-3"/>
        </w:rPr>
      </w:pPr>
      <w:r>
        <w:t>список присутствующих на заседании членов</w:t>
      </w:r>
      <w:r>
        <w:rPr>
          <w:spacing w:val="-4"/>
        </w:rPr>
        <w:t xml:space="preserve"> </w:t>
      </w:r>
      <w:r>
        <w:rPr>
          <w:spacing w:val="-3"/>
        </w:rPr>
        <w:t>комиссии;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68"/>
        </w:tabs>
        <w:kinsoku w:val="0"/>
        <w:overflowPunct w:val="0"/>
        <w:ind w:left="105" w:right="117" w:firstLine="0"/>
      </w:pPr>
      <w:r>
        <w:t>решение о возможности или о невозможности приемки исполнения контракта (отдельного этапа исполнения контракта) товара, работы,</w:t>
      </w:r>
      <w:r>
        <w:rPr>
          <w:spacing w:val="4"/>
        </w:rPr>
        <w:t xml:space="preserve"> </w:t>
      </w:r>
      <w:r>
        <w:t>услуги;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294"/>
        </w:tabs>
        <w:kinsoku w:val="0"/>
        <w:overflowPunct w:val="0"/>
        <w:ind w:left="105" w:right="117" w:firstLine="0"/>
      </w:pPr>
      <w:r>
        <w:t xml:space="preserve">перечень замечаний, </w:t>
      </w:r>
      <w:r>
        <w:rPr>
          <w:spacing w:val="-3"/>
        </w:rPr>
        <w:t xml:space="preserve">которые </w:t>
      </w:r>
      <w:r>
        <w:t>были вынесены по итогам приемки исполнения контракта (отдельного этапа исполнения контракта) товара, работы, услуги и перечень рекомендаций и предложений по их реализации;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38"/>
        </w:tabs>
        <w:kinsoku w:val="0"/>
        <w:overflowPunct w:val="0"/>
        <w:spacing w:before="1"/>
        <w:ind w:left="105" w:right="112" w:firstLine="0"/>
      </w:pPr>
      <w:r>
        <w:rPr>
          <w:spacing w:val="-4"/>
        </w:rPr>
        <w:t>результаты</w:t>
      </w:r>
      <w:r>
        <w:rPr>
          <w:spacing w:val="52"/>
        </w:rPr>
        <w:t xml:space="preserve"> </w:t>
      </w:r>
      <w:r>
        <w:t>голосования по итогам приемки исполнения контракта (отдельного этапа контракта) товара, работы,</w:t>
      </w:r>
      <w:r>
        <w:rPr>
          <w:spacing w:val="3"/>
        </w:rPr>
        <w:t xml:space="preserve"> </w:t>
      </w:r>
      <w:r>
        <w:t>услуги.</w:t>
      </w:r>
    </w:p>
    <w:p w:rsidR="00C06A55" w:rsidRDefault="00C06A55" w:rsidP="0009550F">
      <w:pPr>
        <w:pStyle w:val="a5"/>
        <w:numPr>
          <w:ilvl w:val="1"/>
          <w:numId w:val="14"/>
        </w:numPr>
        <w:tabs>
          <w:tab w:val="left" w:pos="1429"/>
        </w:tabs>
        <w:kinsoku w:val="0"/>
        <w:overflowPunct w:val="0"/>
        <w:ind w:right="115"/>
      </w:pPr>
      <w:r>
        <w:t xml:space="preserve">Если по итогам приемки товаров </w:t>
      </w:r>
      <w:r>
        <w:rPr>
          <w:spacing w:val="-4"/>
        </w:rPr>
        <w:t>(работ,</w:t>
      </w:r>
      <w:r>
        <w:rPr>
          <w:spacing w:val="52"/>
        </w:rPr>
        <w:t xml:space="preserve"> </w:t>
      </w:r>
      <w:r>
        <w:t xml:space="preserve">услуг) </w:t>
      </w:r>
      <w:r>
        <w:rPr>
          <w:spacing w:val="-6"/>
        </w:rPr>
        <w:t xml:space="preserve">будет </w:t>
      </w:r>
      <w:r>
        <w:t xml:space="preserve">принято решение о невозможности приемки отдельного этапа исполнения контракта (товара, работы, услуги), </w:t>
      </w:r>
      <w:r>
        <w:rPr>
          <w:spacing w:val="-3"/>
        </w:rPr>
        <w:t xml:space="preserve">то </w:t>
      </w:r>
      <w:r>
        <w:rPr>
          <w:spacing w:val="-4"/>
        </w:rPr>
        <w:t xml:space="preserve">протокол </w:t>
      </w:r>
      <w:r>
        <w:rPr>
          <w:spacing w:val="-3"/>
        </w:rPr>
        <w:t xml:space="preserve">комиссии </w:t>
      </w:r>
      <w:r>
        <w:t>по проведению приемки отдельного этапа исполнения контракта (товара, работы, услуги) составляется не менее</w:t>
      </w:r>
      <w:proofErr w:type="gramStart"/>
      <w:r>
        <w:t>,</w:t>
      </w:r>
      <w:proofErr w:type="gramEnd"/>
      <w:r>
        <w:t xml:space="preserve"> чем в </w:t>
      </w:r>
      <w:r>
        <w:rPr>
          <w:spacing w:val="-3"/>
        </w:rPr>
        <w:t xml:space="preserve">двух </w:t>
      </w:r>
      <w:r>
        <w:t xml:space="preserve">экземплярах, один из </w:t>
      </w:r>
      <w:r>
        <w:rPr>
          <w:spacing w:val="-3"/>
        </w:rPr>
        <w:t xml:space="preserve">которых </w:t>
      </w:r>
      <w:r>
        <w:t xml:space="preserve">передается (направляется) поставщику </w:t>
      </w:r>
      <w:r>
        <w:rPr>
          <w:spacing w:val="-4"/>
        </w:rPr>
        <w:t>(подрядчику,</w:t>
      </w:r>
      <w:r>
        <w:rPr>
          <w:spacing w:val="-5"/>
        </w:rPr>
        <w:t xml:space="preserve"> </w:t>
      </w:r>
      <w:r>
        <w:t>исполнителю).</w:t>
      </w:r>
    </w:p>
    <w:p w:rsidR="00C06A55" w:rsidRDefault="00C06A55" w:rsidP="0020248E">
      <w:pPr>
        <w:pStyle w:val="a3"/>
        <w:kinsoku w:val="0"/>
        <w:overflowPunct w:val="0"/>
        <w:spacing w:before="4"/>
        <w:ind w:left="0"/>
        <w:jc w:val="both"/>
      </w:pPr>
    </w:p>
    <w:p w:rsidR="00C06A55" w:rsidRDefault="00C06A55" w:rsidP="0020248E">
      <w:pPr>
        <w:pStyle w:val="Heading1"/>
        <w:numPr>
          <w:ilvl w:val="1"/>
          <w:numId w:val="6"/>
        </w:numPr>
        <w:tabs>
          <w:tab w:val="left" w:pos="3991"/>
        </w:tabs>
        <w:kinsoku w:val="0"/>
        <w:overflowPunct w:val="0"/>
        <w:ind w:left="3990" w:hanging="241"/>
        <w:jc w:val="both"/>
        <w:outlineLvl w:val="9"/>
      </w:pPr>
      <w:r>
        <w:t>Функции</w:t>
      </w:r>
      <w:r>
        <w:rPr>
          <w:spacing w:val="-2"/>
        </w:rPr>
        <w:t xml:space="preserve"> </w:t>
      </w:r>
      <w:r>
        <w:t>комиссии</w:t>
      </w:r>
    </w:p>
    <w:p w:rsidR="00C06A55" w:rsidRDefault="00C06A55" w:rsidP="0020248E">
      <w:pPr>
        <w:pStyle w:val="a3"/>
        <w:kinsoku w:val="0"/>
        <w:overflowPunct w:val="0"/>
        <w:spacing w:before="5"/>
        <w:ind w:left="0"/>
        <w:jc w:val="both"/>
        <w:rPr>
          <w:b/>
          <w:bCs/>
          <w:sz w:val="23"/>
          <w:szCs w:val="23"/>
        </w:rPr>
      </w:pPr>
    </w:p>
    <w:p w:rsidR="00C06A55" w:rsidRDefault="00C06A55" w:rsidP="0020248E">
      <w:pPr>
        <w:pStyle w:val="a3"/>
        <w:kinsoku w:val="0"/>
        <w:overflowPunct w:val="0"/>
        <w:spacing w:before="1"/>
        <w:ind w:left="165"/>
        <w:jc w:val="both"/>
      </w:pPr>
      <w:r>
        <w:t>4.1. Комиссия осуществляет функции: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22"/>
        </w:tabs>
        <w:kinsoku w:val="0"/>
        <w:overflowPunct w:val="0"/>
        <w:ind w:left="105" w:right="110" w:firstLine="0"/>
      </w:pPr>
      <w:r>
        <w:t xml:space="preserve">проводит анализ документов, подтверждающих факт </w:t>
      </w:r>
      <w:r>
        <w:rPr>
          <w:spacing w:val="-3"/>
        </w:rPr>
        <w:t xml:space="preserve">результата </w:t>
      </w:r>
      <w:r>
        <w:t xml:space="preserve">исполнения контракта (отдельного этапа исполнения контракта) поставки товаров, выполнения </w:t>
      </w:r>
      <w:r>
        <w:rPr>
          <w:spacing w:val="-5"/>
        </w:rPr>
        <w:t xml:space="preserve">работ, </w:t>
      </w:r>
      <w:r>
        <w:t xml:space="preserve">оказания </w:t>
      </w:r>
      <w:r>
        <w:rPr>
          <w:spacing w:val="-6"/>
        </w:rPr>
        <w:t xml:space="preserve">услуг, </w:t>
      </w:r>
      <w:r>
        <w:t xml:space="preserve">на предмет соответствия указанных </w:t>
      </w:r>
      <w:r>
        <w:rPr>
          <w:spacing w:val="-4"/>
        </w:rPr>
        <w:t xml:space="preserve">результатов </w:t>
      </w:r>
      <w:r>
        <w:t xml:space="preserve">(товаров, </w:t>
      </w:r>
      <w:r>
        <w:rPr>
          <w:spacing w:val="-4"/>
        </w:rPr>
        <w:t xml:space="preserve">работ, </w:t>
      </w:r>
      <w:r>
        <w:t>услуг) количеству</w:t>
      </w:r>
      <w:r>
        <w:rPr>
          <w:spacing w:val="2"/>
        </w:rPr>
        <w:t xml:space="preserve"> </w:t>
      </w:r>
      <w:r>
        <w:t>и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22"/>
        </w:tabs>
        <w:kinsoku w:val="0"/>
        <w:overflowPunct w:val="0"/>
        <w:ind w:left="105" w:right="110" w:firstLine="0"/>
        <w:sectPr w:rsidR="00C06A55">
          <w:pgSz w:w="11910" w:h="16840"/>
          <w:pgMar w:top="1040" w:right="1020" w:bottom="280" w:left="1020" w:header="720" w:footer="720" w:gutter="0"/>
          <w:cols w:space="720"/>
          <w:noEndnote/>
        </w:sectPr>
      </w:pPr>
    </w:p>
    <w:p w:rsidR="00C06A55" w:rsidRDefault="00C06A55" w:rsidP="0020248E">
      <w:pPr>
        <w:pStyle w:val="a3"/>
        <w:kinsoku w:val="0"/>
        <w:overflowPunct w:val="0"/>
        <w:spacing w:before="68"/>
        <w:ind w:right="117"/>
        <w:jc w:val="both"/>
      </w:pPr>
      <w:r>
        <w:lastRenderedPageBreak/>
        <w:t>качеству, годности, утвержденным образцам и формам изготовления, а также другим требованиям предусмотренным контрактом;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00"/>
        </w:tabs>
        <w:kinsoku w:val="0"/>
        <w:overflowPunct w:val="0"/>
        <w:ind w:left="105" w:right="112" w:firstLine="0"/>
      </w:pPr>
      <w:proofErr w:type="gramStart"/>
      <w:r>
        <w:t xml:space="preserve">проводит анализ предоставленных поставщиком </w:t>
      </w:r>
      <w:r>
        <w:rPr>
          <w:spacing w:val="-3"/>
        </w:rPr>
        <w:t xml:space="preserve">(подрядчиком, </w:t>
      </w:r>
      <w:r>
        <w:t>исполнителем) отчетных документов и материалов, включая товарно-транспортные документы, накладные,</w:t>
      </w:r>
      <w:r>
        <w:rPr>
          <w:spacing w:val="-43"/>
        </w:rPr>
        <w:t xml:space="preserve"> </w:t>
      </w:r>
      <w:r>
        <w:t xml:space="preserve">документы изготовителя, инструкции по применению товара, паспорт на товар, сертификаты соответствия, доверенности, промежуточные и итоговые акты о </w:t>
      </w:r>
      <w:r>
        <w:rPr>
          <w:spacing w:val="-3"/>
        </w:rPr>
        <w:t xml:space="preserve">результатах </w:t>
      </w:r>
      <w:r>
        <w:t xml:space="preserve">проверки (испытания) материалов, </w:t>
      </w:r>
      <w:r>
        <w:rPr>
          <w:spacing w:val="-3"/>
        </w:rPr>
        <w:t xml:space="preserve">оборудования </w:t>
      </w:r>
      <w:r>
        <w:t xml:space="preserve">на предмет их соответствия требованиям </w:t>
      </w:r>
      <w:r>
        <w:rPr>
          <w:spacing w:val="-3"/>
        </w:rPr>
        <w:t xml:space="preserve">законодательства </w:t>
      </w:r>
      <w:r>
        <w:t>Российской Федерации и контракта, а также устанавливает наличие предусмотренного условия контракта (отдельного этапа исполнения контракта) количества экземпляров и</w:t>
      </w:r>
      <w:proofErr w:type="gramEnd"/>
      <w:r>
        <w:t xml:space="preserve"> </w:t>
      </w:r>
      <w:r>
        <w:rPr>
          <w:spacing w:val="-3"/>
        </w:rPr>
        <w:t xml:space="preserve">копий </w:t>
      </w:r>
      <w:r>
        <w:t>отчетных документов и</w:t>
      </w:r>
      <w:r>
        <w:rPr>
          <w:spacing w:val="-6"/>
        </w:rPr>
        <w:t xml:space="preserve"> </w:t>
      </w:r>
      <w:r>
        <w:t>материалов;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62"/>
        </w:tabs>
        <w:kinsoku w:val="0"/>
        <w:overflowPunct w:val="0"/>
        <w:ind w:left="105" w:right="117" w:firstLine="0"/>
      </w:pPr>
      <w:r>
        <w:t xml:space="preserve">проводит экспертизу качества </w:t>
      </w:r>
      <w:r>
        <w:rPr>
          <w:spacing w:val="-3"/>
        </w:rPr>
        <w:t xml:space="preserve">результата </w:t>
      </w:r>
      <w:r w:rsidR="0020248E">
        <w:t>исполнения контракта (</w:t>
      </w:r>
      <w:r>
        <w:t>отдельного этапа исполнения контракта) поставленного товара, выполненной работы, оказанной услуги на предмет их соответствия условиям контракта и предусмотренной им нормативной и технической</w:t>
      </w:r>
      <w:r>
        <w:rPr>
          <w:spacing w:val="-1"/>
        </w:rPr>
        <w:t xml:space="preserve"> </w:t>
      </w:r>
      <w:r>
        <w:t>документации;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14"/>
        </w:tabs>
        <w:kinsoku w:val="0"/>
        <w:overflowPunct w:val="0"/>
        <w:ind w:left="105" w:right="116" w:firstLine="0"/>
      </w:pPr>
      <w:r>
        <w:t xml:space="preserve">при </w:t>
      </w:r>
      <w:r>
        <w:rPr>
          <w:spacing w:val="-2"/>
        </w:rPr>
        <w:t>необходимост</w:t>
      </w:r>
      <w:r w:rsidR="0020248E">
        <w:rPr>
          <w:spacing w:val="-2"/>
        </w:rPr>
        <w:t>и</w:t>
      </w:r>
      <w:r>
        <w:rPr>
          <w:spacing w:val="-2"/>
        </w:rPr>
        <w:t xml:space="preserve"> </w:t>
      </w:r>
      <w:r>
        <w:t>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</w:t>
      </w:r>
      <w:r>
        <w:rPr>
          <w:spacing w:val="-2"/>
        </w:rPr>
        <w:t xml:space="preserve"> </w:t>
      </w:r>
      <w:r>
        <w:t>материалам;</w:t>
      </w:r>
    </w:p>
    <w:p w:rsidR="00C06A55" w:rsidRDefault="00C06A55" w:rsidP="0020248E">
      <w:pPr>
        <w:pStyle w:val="a5"/>
        <w:numPr>
          <w:ilvl w:val="0"/>
          <w:numId w:val="3"/>
        </w:numPr>
        <w:tabs>
          <w:tab w:val="left" w:pos="348"/>
        </w:tabs>
        <w:kinsoku w:val="0"/>
        <w:overflowPunct w:val="0"/>
        <w:ind w:left="105" w:right="110" w:firstLine="0"/>
      </w:pPr>
      <w:r>
        <w:t xml:space="preserve">составляет и выносит экспертное заключение по </w:t>
      </w:r>
      <w:r>
        <w:rPr>
          <w:spacing w:val="-3"/>
        </w:rPr>
        <w:t xml:space="preserve">результатам </w:t>
      </w:r>
      <w:r>
        <w:t xml:space="preserve">проведенной приемки </w:t>
      </w:r>
      <w:r>
        <w:rPr>
          <w:spacing w:val="-3"/>
        </w:rPr>
        <w:t xml:space="preserve">результата </w:t>
      </w:r>
      <w:r>
        <w:t>исполнения контракта (отдельного этапа исполнения контракта) поставленного товара, выполненной работы, оказанной</w:t>
      </w:r>
      <w:r>
        <w:rPr>
          <w:spacing w:val="-2"/>
        </w:rPr>
        <w:t xml:space="preserve"> </w:t>
      </w:r>
      <w:r>
        <w:t>услуги.</w:t>
      </w:r>
    </w:p>
    <w:p w:rsidR="00C06A55" w:rsidRDefault="00C06A55" w:rsidP="0020248E">
      <w:pPr>
        <w:pStyle w:val="a3"/>
        <w:kinsoku w:val="0"/>
        <w:overflowPunct w:val="0"/>
        <w:spacing w:before="6"/>
        <w:ind w:left="0"/>
        <w:jc w:val="both"/>
      </w:pPr>
    </w:p>
    <w:p w:rsidR="00C06A55" w:rsidRDefault="00C06A55" w:rsidP="0020248E">
      <w:pPr>
        <w:pStyle w:val="Heading1"/>
        <w:numPr>
          <w:ilvl w:val="1"/>
          <w:numId w:val="6"/>
        </w:numPr>
        <w:tabs>
          <w:tab w:val="left" w:pos="3155"/>
        </w:tabs>
        <w:kinsoku w:val="0"/>
        <w:overflowPunct w:val="0"/>
        <w:spacing w:before="1"/>
        <w:ind w:left="3154" w:hanging="241"/>
        <w:jc w:val="both"/>
        <w:outlineLvl w:val="9"/>
      </w:pPr>
      <w:r>
        <w:t>Ответственность членов</w:t>
      </w:r>
      <w:r>
        <w:rPr>
          <w:spacing w:val="-24"/>
        </w:rPr>
        <w:t xml:space="preserve"> </w:t>
      </w:r>
      <w:r>
        <w:t>комиссии</w:t>
      </w:r>
    </w:p>
    <w:p w:rsidR="00C06A55" w:rsidRDefault="00C06A55" w:rsidP="0020248E">
      <w:pPr>
        <w:pStyle w:val="a3"/>
        <w:kinsoku w:val="0"/>
        <w:overflowPunct w:val="0"/>
        <w:spacing w:before="5"/>
        <w:ind w:left="0"/>
        <w:jc w:val="both"/>
        <w:rPr>
          <w:b/>
          <w:bCs/>
          <w:sz w:val="23"/>
          <w:szCs w:val="23"/>
        </w:rPr>
      </w:pPr>
    </w:p>
    <w:p w:rsidR="00C06A55" w:rsidRDefault="00183DC3" w:rsidP="0020248E">
      <w:pPr>
        <w:pStyle w:val="a3"/>
        <w:tabs>
          <w:tab w:val="left" w:pos="1428"/>
        </w:tabs>
        <w:kinsoku w:val="0"/>
        <w:overflowPunct w:val="0"/>
        <w:spacing w:before="1"/>
        <w:ind w:right="112"/>
        <w:jc w:val="both"/>
      </w:pPr>
      <w:r>
        <w:t xml:space="preserve">5.1. </w:t>
      </w:r>
      <w:r w:rsidR="00C06A55">
        <w:t xml:space="preserve">Члены </w:t>
      </w:r>
      <w:r w:rsidR="00C06A55">
        <w:rPr>
          <w:spacing w:val="-3"/>
        </w:rPr>
        <w:t xml:space="preserve">комиссии </w:t>
      </w:r>
      <w:r w:rsidR="00C06A55">
        <w:t xml:space="preserve">при осуществлении своих полномочий несут ответственность в соответствии с </w:t>
      </w:r>
      <w:r w:rsidR="00C06A55">
        <w:rPr>
          <w:spacing w:val="-3"/>
        </w:rPr>
        <w:t xml:space="preserve">законодательством </w:t>
      </w:r>
      <w:r w:rsidR="00C06A55">
        <w:t>Российской</w:t>
      </w:r>
      <w:r w:rsidR="00C06A55">
        <w:rPr>
          <w:spacing w:val="1"/>
        </w:rPr>
        <w:t xml:space="preserve"> </w:t>
      </w:r>
      <w:r w:rsidR="00C06A55">
        <w:t>Федерации.</w:t>
      </w:r>
    </w:p>
    <w:p w:rsidR="00C06A55" w:rsidRDefault="00C06A55">
      <w:pPr>
        <w:pStyle w:val="a3"/>
        <w:tabs>
          <w:tab w:val="left" w:pos="1428"/>
        </w:tabs>
        <w:kinsoku w:val="0"/>
        <w:overflowPunct w:val="0"/>
        <w:spacing w:before="1"/>
        <w:ind w:right="112"/>
        <w:jc w:val="both"/>
        <w:sectPr w:rsidR="00C06A55">
          <w:pgSz w:w="11910" w:h="16840"/>
          <w:pgMar w:top="1040" w:right="1020" w:bottom="280" w:left="1020" w:header="720" w:footer="720" w:gutter="0"/>
          <w:cols w:space="720"/>
          <w:noEndnote/>
        </w:sectPr>
      </w:pPr>
    </w:p>
    <w:p w:rsidR="00C06A55" w:rsidRDefault="00C06A55">
      <w:pPr>
        <w:pStyle w:val="a3"/>
        <w:kinsoku w:val="0"/>
        <w:overflowPunct w:val="0"/>
        <w:spacing w:before="68"/>
        <w:ind w:left="5747"/>
      </w:pPr>
      <w:r>
        <w:lastRenderedPageBreak/>
        <w:t>Приложение № 2</w:t>
      </w:r>
    </w:p>
    <w:p w:rsidR="00C06A55" w:rsidRDefault="00C06A55">
      <w:pPr>
        <w:pStyle w:val="a3"/>
        <w:kinsoku w:val="0"/>
        <w:overflowPunct w:val="0"/>
        <w:ind w:left="5753"/>
      </w:pPr>
      <w:r>
        <w:t>к постановлению главы</w:t>
      </w:r>
    </w:p>
    <w:p w:rsidR="00C06A55" w:rsidRDefault="00C06A55">
      <w:pPr>
        <w:pStyle w:val="a3"/>
        <w:kinsoku w:val="0"/>
        <w:overflowPunct w:val="0"/>
        <w:ind w:left="5747" w:firstLine="6"/>
      </w:pPr>
      <w:r>
        <w:t xml:space="preserve">МО </w:t>
      </w:r>
      <w:r w:rsidR="0020248E">
        <w:t>«Серги</w:t>
      </w:r>
      <w:r w:rsidR="0009550F">
        <w:t>евское сельское поселение» от 13.10.2020 года № 86</w:t>
      </w:r>
    </w:p>
    <w:p w:rsidR="00C06A55" w:rsidRDefault="00C06A55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C06A55" w:rsidRDefault="00C06A55">
      <w:pPr>
        <w:pStyle w:val="a3"/>
        <w:kinsoku w:val="0"/>
        <w:overflowPunct w:val="0"/>
        <w:ind w:left="0"/>
        <w:rPr>
          <w:sz w:val="22"/>
          <w:szCs w:val="22"/>
        </w:rPr>
      </w:pPr>
    </w:p>
    <w:p w:rsidR="00C06A55" w:rsidRDefault="00C06A55">
      <w:pPr>
        <w:pStyle w:val="a3"/>
        <w:kinsoku w:val="0"/>
        <w:overflowPunct w:val="0"/>
        <w:ind w:left="711" w:right="717"/>
        <w:jc w:val="center"/>
      </w:pPr>
      <w:r>
        <w:t>Состав комиссии</w:t>
      </w:r>
    </w:p>
    <w:p w:rsidR="00C06A55" w:rsidRDefault="00C06A55" w:rsidP="0020248E">
      <w:pPr>
        <w:pStyle w:val="a3"/>
        <w:kinsoku w:val="0"/>
        <w:overflowPunct w:val="0"/>
        <w:ind w:left="711" w:right="89"/>
        <w:jc w:val="center"/>
      </w:pPr>
      <w:r>
        <w:t>по приемке товаров, работ, услуг для нужд МО «</w:t>
      </w:r>
      <w:r w:rsidR="0020248E">
        <w:t>Сергиевское</w:t>
      </w:r>
      <w:r>
        <w:t xml:space="preserve"> сельское поселение»</w:t>
      </w:r>
    </w:p>
    <w:p w:rsidR="00C06A55" w:rsidRDefault="00C06A55" w:rsidP="0020248E">
      <w:pPr>
        <w:pStyle w:val="a3"/>
        <w:kinsoku w:val="0"/>
        <w:overflowPunct w:val="0"/>
        <w:ind w:left="0"/>
        <w:jc w:val="both"/>
        <w:rPr>
          <w:sz w:val="26"/>
          <w:szCs w:val="26"/>
        </w:rPr>
      </w:pPr>
    </w:p>
    <w:p w:rsidR="00C06A55" w:rsidRDefault="00C06A55" w:rsidP="0020248E">
      <w:pPr>
        <w:pStyle w:val="a3"/>
        <w:kinsoku w:val="0"/>
        <w:overflowPunct w:val="0"/>
        <w:ind w:left="0"/>
        <w:jc w:val="both"/>
        <w:rPr>
          <w:sz w:val="22"/>
          <w:szCs w:val="22"/>
        </w:rPr>
      </w:pPr>
    </w:p>
    <w:p w:rsidR="00C06A55" w:rsidRDefault="00C06A55" w:rsidP="0020248E">
      <w:pPr>
        <w:pStyle w:val="a3"/>
        <w:kinsoku w:val="0"/>
        <w:overflowPunct w:val="0"/>
        <w:ind w:right="114"/>
        <w:jc w:val="both"/>
      </w:pPr>
      <w:r>
        <w:t>Председатель комиссии —</w:t>
      </w:r>
      <w:r w:rsidR="007A094B">
        <w:t xml:space="preserve"> глава</w:t>
      </w:r>
      <w:r>
        <w:t xml:space="preserve"> администрации МО «</w:t>
      </w:r>
      <w:r w:rsidR="0020248E">
        <w:t>Сергиевское</w:t>
      </w:r>
      <w:r>
        <w:t xml:space="preserve"> сельское поселение»;</w:t>
      </w:r>
    </w:p>
    <w:p w:rsidR="00C06A55" w:rsidRDefault="00C06A55" w:rsidP="0020248E">
      <w:pPr>
        <w:pStyle w:val="a3"/>
        <w:kinsoku w:val="0"/>
        <w:overflowPunct w:val="0"/>
        <w:jc w:val="both"/>
      </w:pPr>
      <w:r>
        <w:t>Заместитель председателя комиссии — заместитель главы администрации МО «</w:t>
      </w:r>
      <w:r w:rsidR="00BB3DB8">
        <w:t>Сергиевское</w:t>
      </w:r>
      <w:r>
        <w:t xml:space="preserve"> сельское поселение</w:t>
      </w:r>
      <w:r w:rsidR="00BB3DB8">
        <w:t>»</w:t>
      </w:r>
      <w:r>
        <w:t>;</w:t>
      </w:r>
    </w:p>
    <w:p w:rsidR="00C06A55" w:rsidRDefault="00C06A55" w:rsidP="0020248E">
      <w:pPr>
        <w:pStyle w:val="a3"/>
        <w:tabs>
          <w:tab w:val="left" w:pos="1476"/>
          <w:tab w:val="left" w:pos="2764"/>
          <w:tab w:val="left" w:pos="3322"/>
          <w:tab w:val="left" w:pos="4537"/>
          <w:tab w:val="left" w:pos="6020"/>
          <w:tab w:val="left" w:pos="9077"/>
        </w:tabs>
        <w:kinsoku w:val="0"/>
        <w:overflowPunct w:val="0"/>
        <w:ind w:right="111"/>
        <w:jc w:val="both"/>
      </w:pPr>
      <w:r>
        <w:t>Секретарь</w:t>
      </w:r>
      <w:r>
        <w:tab/>
      </w:r>
      <w:r>
        <w:rPr>
          <w:spacing w:val="-3"/>
        </w:rPr>
        <w:t>комиссии</w:t>
      </w:r>
      <w:r>
        <w:rPr>
          <w:spacing w:val="-3"/>
        </w:rPr>
        <w:tab/>
      </w:r>
      <w:r>
        <w:t>—</w:t>
      </w:r>
      <w:r>
        <w:tab/>
        <w:t>ведущий</w:t>
      </w:r>
      <w:r>
        <w:tab/>
        <w:t>специалист</w:t>
      </w:r>
      <w:r>
        <w:tab/>
      </w:r>
      <w:r w:rsidR="00BB3DB8">
        <w:t xml:space="preserve">по работе с населением </w:t>
      </w:r>
      <w:r>
        <w:t xml:space="preserve">администрации МО </w:t>
      </w:r>
      <w:r>
        <w:rPr>
          <w:spacing w:val="-3"/>
        </w:rPr>
        <w:t>«</w:t>
      </w:r>
      <w:r w:rsidR="00BB3DB8">
        <w:rPr>
          <w:spacing w:val="-3"/>
        </w:rPr>
        <w:t>Сергиевское</w:t>
      </w:r>
      <w:r>
        <w:rPr>
          <w:spacing w:val="-3"/>
        </w:rPr>
        <w:t xml:space="preserve"> </w:t>
      </w:r>
      <w:r>
        <w:t>сельское</w:t>
      </w:r>
      <w:r>
        <w:rPr>
          <w:spacing w:val="2"/>
        </w:rPr>
        <w:t xml:space="preserve"> </w:t>
      </w:r>
      <w:r>
        <w:t>поселение».</w:t>
      </w:r>
    </w:p>
    <w:p w:rsidR="0039039F" w:rsidRDefault="00C06A55" w:rsidP="0039039F">
      <w:pPr>
        <w:pStyle w:val="a3"/>
        <w:kinsoku w:val="0"/>
        <w:overflowPunct w:val="0"/>
        <w:jc w:val="both"/>
      </w:pPr>
      <w:r>
        <w:t>Члены комиссии:</w:t>
      </w:r>
    </w:p>
    <w:p w:rsidR="0039039F" w:rsidRDefault="0039039F" w:rsidP="0039039F">
      <w:pPr>
        <w:pStyle w:val="a3"/>
        <w:kinsoku w:val="0"/>
        <w:overflowPunct w:val="0"/>
        <w:jc w:val="both"/>
      </w:pPr>
      <w:r>
        <w:t xml:space="preserve">- ведущий специалист по общим вопросам </w:t>
      </w:r>
      <w:r w:rsidR="00C06A55">
        <w:t xml:space="preserve">администрации МО </w:t>
      </w:r>
      <w:r w:rsidR="00C06A55">
        <w:rPr>
          <w:spacing w:val="-3"/>
        </w:rPr>
        <w:t>«</w:t>
      </w:r>
      <w:r>
        <w:rPr>
          <w:spacing w:val="-3"/>
        </w:rPr>
        <w:t>Сергиевское</w:t>
      </w:r>
      <w:r w:rsidR="00C06A55">
        <w:rPr>
          <w:spacing w:val="-3"/>
        </w:rPr>
        <w:t xml:space="preserve"> </w:t>
      </w:r>
      <w:r w:rsidR="00C06A55">
        <w:t>сельское</w:t>
      </w:r>
      <w:r w:rsidR="00C06A55">
        <w:rPr>
          <w:spacing w:val="2"/>
        </w:rPr>
        <w:t xml:space="preserve"> </w:t>
      </w:r>
      <w:r w:rsidR="00C06A55">
        <w:t>поселение»;</w:t>
      </w:r>
    </w:p>
    <w:p w:rsidR="00C06A55" w:rsidRDefault="0039039F" w:rsidP="0039039F">
      <w:pPr>
        <w:pStyle w:val="a3"/>
        <w:kinsoku w:val="0"/>
        <w:overflowPunct w:val="0"/>
        <w:jc w:val="both"/>
      </w:pPr>
      <w:r>
        <w:t xml:space="preserve">- </w:t>
      </w:r>
      <w:r>
        <w:rPr>
          <w:spacing w:val="-3"/>
        </w:rPr>
        <w:t>ведущий специалист по</w:t>
      </w:r>
      <w:r w:rsidR="00C06A55">
        <w:rPr>
          <w:spacing w:val="-3"/>
        </w:rPr>
        <w:t xml:space="preserve"> </w:t>
      </w:r>
      <w:r>
        <w:t>земельно-имущественным</w:t>
      </w:r>
      <w:r w:rsidR="00C06A55">
        <w:rPr>
          <w:spacing w:val="8"/>
        </w:rPr>
        <w:t xml:space="preserve"> </w:t>
      </w:r>
      <w:r>
        <w:t>отношениям</w:t>
      </w:r>
      <w:r w:rsidR="00C06A55">
        <w:rPr>
          <w:spacing w:val="41"/>
        </w:rPr>
        <w:t xml:space="preserve"> </w:t>
      </w:r>
      <w:r w:rsidR="00C06A55">
        <w:t>администрации</w:t>
      </w:r>
      <w:r w:rsidR="00C06A55">
        <w:tab/>
        <w:t>МО</w:t>
      </w:r>
    </w:p>
    <w:p w:rsidR="00C06A55" w:rsidRDefault="00C06A55" w:rsidP="0020248E">
      <w:pPr>
        <w:pStyle w:val="a3"/>
        <w:kinsoku w:val="0"/>
        <w:overflowPunct w:val="0"/>
        <w:spacing w:line="270" w:lineRule="exact"/>
        <w:jc w:val="both"/>
      </w:pPr>
      <w:r>
        <w:t>«</w:t>
      </w:r>
      <w:r w:rsidR="0039039F">
        <w:t>Сергиевское</w:t>
      </w:r>
      <w:r>
        <w:t xml:space="preserve"> сельское поселение».</w:t>
      </w:r>
    </w:p>
    <w:sectPr w:rsidR="00C06A55" w:rsidSect="001D67FE">
      <w:pgSz w:w="11910" w:h="16840"/>
      <w:pgMar w:top="1040" w:right="1020" w:bottom="280" w:left="10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978" w:hanging="180"/>
      </w:pPr>
      <w:rPr>
        <w:rFonts w:ascii="Times New Roman" w:hAnsi="Times New Roman" w:cs="Times New Roman"/>
        <w:b/>
        <w:bCs/>
        <w:spacing w:val="-18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048" w:hanging="240"/>
      </w:pPr>
      <w:rPr>
        <w:rFonts w:ascii="Times New Roman" w:hAnsi="Times New Roman" w:cs="Times New Roman"/>
        <w:b/>
        <w:bCs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4687" w:hanging="240"/>
      </w:pPr>
    </w:lvl>
    <w:lvl w:ilvl="3">
      <w:numFmt w:val="bullet"/>
      <w:lvlText w:val="•"/>
      <w:lvlJc w:val="left"/>
      <w:pPr>
        <w:ind w:left="5334" w:hanging="240"/>
      </w:pPr>
    </w:lvl>
    <w:lvl w:ilvl="4">
      <w:numFmt w:val="bullet"/>
      <w:lvlText w:val="•"/>
      <w:lvlJc w:val="left"/>
      <w:pPr>
        <w:ind w:left="5982" w:hanging="240"/>
      </w:pPr>
    </w:lvl>
    <w:lvl w:ilvl="5">
      <w:numFmt w:val="bullet"/>
      <w:lvlText w:val="•"/>
      <w:lvlJc w:val="left"/>
      <w:pPr>
        <w:ind w:left="6629" w:hanging="240"/>
      </w:pPr>
    </w:lvl>
    <w:lvl w:ilvl="6">
      <w:numFmt w:val="bullet"/>
      <w:lvlText w:val="•"/>
      <w:lvlJc w:val="left"/>
      <w:pPr>
        <w:ind w:left="7276" w:hanging="240"/>
      </w:pPr>
    </w:lvl>
    <w:lvl w:ilvl="7">
      <w:numFmt w:val="bullet"/>
      <w:lvlText w:val="•"/>
      <w:lvlJc w:val="left"/>
      <w:pPr>
        <w:ind w:left="7924" w:hanging="240"/>
      </w:pPr>
    </w:lvl>
    <w:lvl w:ilvl="8">
      <w:numFmt w:val="bullet"/>
      <w:lvlText w:val="•"/>
      <w:lvlJc w:val="left"/>
      <w:pPr>
        <w:ind w:left="8571" w:hanging="24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06" w:hanging="709"/>
      </w:pPr>
    </w:lvl>
    <w:lvl w:ilvl="1">
      <w:start w:val="1"/>
      <w:numFmt w:val="decimal"/>
      <w:lvlText w:val="%1.%2."/>
      <w:lvlJc w:val="left"/>
      <w:pPr>
        <w:ind w:left="106" w:hanging="709"/>
      </w:pPr>
      <w:rPr>
        <w:rFonts w:ascii="Times New Roman" w:hAnsi="Times New Roman" w:cs="Times New Roman"/>
        <w:b w:val="0"/>
        <w:bCs w:val="0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709"/>
      </w:pPr>
    </w:lvl>
    <w:lvl w:ilvl="3">
      <w:numFmt w:val="bullet"/>
      <w:lvlText w:val="•"/>
      <w:lvlJc w:val="left"/>
      <w:pPr>
        <w:ind w:left="3029" w:hanging="709"/>
      </w:pPr>
    </w:lvl>
    <w:lvl w:ilvl="4">
      <w:numFmt w:val="bullet"/>
      <w:lvlText w:val="•"/>
      <w:lvlJc w:val="left"/>
      <w:pPr>
        <w:ind w:left="4006" w:hanging="709"/>
      </w:pPr>
    </w:lvl>
    <w:lvl w:ilvl="5">
      <w:numFmt w:val="bullet"/>
      <w:lvlText w:val="•"/>
      <w:lvlJc w:val="left"/>
      <w:pPr>
        <w:ind w:left="4983" w:hanging="709"/>
      </w:pPr>
    </w:lvl>
    <w:lvl w:ilvl="6">
      <w:numFmt w:val="bullet"/>
      <w:lvlText w:val="•"/>
      <w:lvlJc w:val="left"/>
      <w:pPr>
        <w:ind w:left="5959" w:hanging="709"/>
      </w:pPr>
    </w:lvl>
    <w:lvl w:ilvl="7">
      <w:numFmt w:val="bullet"/>
      <w:lvlText w:val="•"/>
      <w:lvlJc w:val="left"/>
      <w:pPr>
        <w:ind w:left="6936" w:hanging="709"/>
      </w:pPr>
    </w:lvl>
    <w:lvl w:ilvl="8">
      <w:numFmt w:val="bullet"/>
      <w:lvlText w:val="•"/>
      <w:lvlJc w:val="left"/>
      <w:pPr>
        <w:ind w:left="7912" w:hanging="709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06" w:hanging="709"/>
      </w:pPr>
    </w:lvl>
    <w:lvl w:ilvl="1">
      <w:start w:val="1"/>
      <w:numFmt w:val="decimal"/>
      <w:lvlText w:val="%1.%2."/>
      <w:lvlJc w:val="left"/>
      <w:pPr>
        <w:ind w:left="106" w:hanging="709"/>
      </w:pPr>
      <w:rPr>
        <w:rFonts w:ascii="Times New Roman" w:hAnsi="Times New Roman" w:cs="Times New Roman"/>
        <w:b w:val="0"/>
        <w:bCs w:val="0"/>
        <w:spacing w:val="-13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709"/>
      </w:pPr>
    </w:lvl>
    <w:lvl w:ilvl="3">
      <w:numFmt w:val="bullet"/>
      <w:lvlText w:val="•"/>
      <w:lvlJc w:val="left"/>
      <w:pPr>
        <w:ind w:left="3029" w:hanging="709"/>
      </w:pPr>
    </w:lvl>
    <w:lvl w:ilvl="4">
      <w:numFmt w:val="bullet"/>
      <w:lvlText w:val="•"/>
      <w:lvlJc w:val="left"/>
      <w:pPr>
        <w:ind w:left="4006" w:hanging="709"/>
      </w:pPr>
    </w:lvl>
    <w:lvl w:ilvl="5">
      <w:numFmt w:val="bullet"/>
      <w:lvlText w:val="•"/>
      <w:lvlJc w:val="left"/>
      <w:pPr>
        <w:ind w:left="4983" w:hanging="709"/>
      </w:pPr>
    </w:lvl>
    <w:lvl w:ilvl="6">
      <w:numFmt w:val="bullet"/>
      <w:lvlText w:val="•"/>
      <w:lvlJc w:val="left"/>
      <w:pPr>
        <w:ind w:left="5959" w:hanging="709"/>
      </w:pPr>
    </w:lvl>
    <w:lvl w:ilvl="7">
      <w:numFmt w:val="bullet"/>
      <w:lvlText w:val="•"/>
      <w:lvlJc w:val="left"/>
      <w:pPr>
        <w:ind w:left="6936" w:hanging="709"/>
      </w:pPr>
    </w:lvl>
    <w:lvl w:ilvl="8">
      <w:numFmt w:val="bullet"/>
      <w:lvlText w:val="•"/>
      <w:lvlJc w:val="left"/>
      <w:pPr>
        <w:ind w:left="7912" w:hanging="709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6" w:hanging="140"/>
      </w:pPr>
      <w:rPr>
        <w:rFonts w:ascii="Times New Roman" w:hAnsi="Times New Roman" w:cs="Times New Roman"/>
        <w:b w:val="0"/>
        <w:bCs w:val="0"/>
        <w:spacing w:val="-13"/>
        <w:w w:val="99"/>
        <w:sz w:val="24"/>
        <w:szCs w:val="24"/>
      </w:rPr>
    </w:lvl>
    <w:lvl w:ilvl="1">
      <w:numFmt w:val="bullet"/>
      <w:lvlText w:val="•"/>
      <w:lvlJc w:val="left"/>
      <w:pPr>
        <w:ind w:left="1076" w:hanging="140"/>
      </w:pPr>
    </w:lvl>
    <w:lvl w:ilvl="2">
      <w:numFmt w:val="bullet"/>
      <w:lvlText w:val="•"/>
      <w:lvlJc w:val="left"/>
      <w:pPr>
        <w:ind w:left="2053" w:hanging="140"/>
      </w:pPr>
    </w:lvl>
    <w:lvl w:ilvl="3">
      <w:numFmt w:val="bullet"/>
      <w:lvlText w:val="•"/>
      <w:lvlJc w:val="left"/>
      <w:pPr>
        <w:ind w:left="3029" w:hanging="140"/>
      </w:pPr>
    </w:lvl>
    <w:lvl w:ilvl="4">
      <w:numFmt w:val="bullet"/>
      <w:lvlText w:val="•"/>
      <w:lvlJc w:val="left"/>
      <w:pPr>
        <w:ind w:left="4006" w:hanging="140"/>
      </w:pPr>
    </w:lvl>
    <w:lvl w:ilvl="5">
      <w:numFmt w:val="bullet"/>
      <w:lvlText w:val="•"/>
      <w:lvlJc w:val="left"/>
      <w:pPr>
        <w:ind w:left="4983" w:hanging="140"/>
      </w:pPr>
    </w:lvl>
    <w:lvl w:ilvl="6">
      <w:numFmt w:val="bullet"/>
      <w:lvlText w:val="•"/>
      <w:lvlJc w:val="left"/>
      <w:pPr>
        <w:ind w:left="5959" w:hanging="140"/>
      </w:pPr>
    </w:lvl>
    <w:lvl w:ilvl="7">
      <w:numFmt w:val="bullet"/>
      <w:lvlText w:val="•"/>
      <w:lvlJc w:val="left"/>
      <w:pPr>
        <w:ind w:left="6936" w:hanging="140"/>
      </w:pPr>
    </w:lvl>
    <w:lvl w:ilvl="8">
      <w:numFmt w:val="bullet"/>
      <w:lvlText w:val="•"/>
      <w:lvlJc w:val="left"/>
      <w:pPr>
        <w:ind w:left="7912" w:hanging="14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06" w:hanging="1323"/>
      </w:pPr>
    </w:lvl>
    <w:lvl w:ilvl="1">
      <w:start w:val="1"/>
      <w:numFmt w:val="decimal"/>
      <w:lvlText w:val="%1.%2."/>
      <w:lvlJc w:val="left"/>
      <w:pPr>
        <w:ind w:left="106" w:hanging="1323"/>
      </w:pPr>
      <w:rPr>
        <w:rFonts w:ascii="Times New Roman" w:hAnsi="Times New Roman" w:cs="Times New Roman"/>
        <w:b w:val="0"/>
        <w:bCs w:val="0"/>
        <w:spacing w:val="-27"/>
        <w:w w:val="100"/>
        <w:sz w:val="24"/>
        <w:szCs w:val="24"/>
      </w:rPr>
    </w:lvl>
    <w:lvl w:ilvl="2">
      <w:numFmt w:val="bullet"/>
      <w:lvlText w:val="•"/>
      <w:lvlJc w:val="left"/>
      <w:pPr>
        <w:ind w:left="2053" w:hanging="1323"/>
      </w:pPr>
    </w:lvl>
    <w:lvl w:ilvl="3">
      <w:numFmt w:val="bullet"/>
      <w:lvlText w:val="•"/>
      <w:lvlJc w:val="left"/>
      <w:pPr>
        <w:ind w:left="3029" w:hanging="1323"/>
      </w:pPr>
    </w:lvl>
    <w:lvl w:ilvl="4">
      <w:numFmt w:val="bullet"/>
      <w:lvlText w:val="•"/>
      <w:lvlJc w:val="left"/>
      <w:pPr>
        <w:ind w:left="4006" w:hanging="1323"/>
      </w:pPr>
    </w:lvl>
    <w:lvl w:ilvl="5">
      <w:numFmt w:val="bullet"/>
      <w:lvlText w:val="•"/>
      <w:lvlJc w:val="left"/>
      <w:pPr>
        <w:ind w:left="4983" w:hanging="1323"/>
      </w:pPr>
    </w:lvl>
    <w:lvl w:ilvl="6">
      <w:numFmt w:val="bullet"/>
      <w:lvlText w:val="•"/>
      <w:lvlJc w:val="left"/>
      <w:pPr>
        <w:ind w:left="5959" w:hanging="1323"/>
      </w:pPr>
    </w:lvl>
    <w:lvl w:ilvl="7">
      <w:numFmt w:val="bullet"/>
      <w:lvlText w:val="•"/>
      <w:lvlJc w:val="left"/>
      <w:pPr>
        <w:ind w:left="6936" w:hanging="1323"/>
      </w:pPr>
    </w:lvl>
    <w:lvl w:ilvl="8">
      <w:numFmt w:val="bullet"/>
      <w:lvlText w:val="•"/>
      <w:lvlJc w:val="left"/>
      <w:pPr>
        <w:ind w:left="7912" w:hanging="1323"/>
      </w:pPr>
    </w:lvl>
  </w:abstractNum>
  <w:abstractNum w:abstractNumId="5">
    <w:nsid w:val="00000407"/>
    <w:multiLevelType w:val="multilevel"/>
    <w:tmpl w:val="0000088A"/>
    <w:lvl w:ilvl="0">
      <w:numFmt w:val="bullet"/>
      <w:lvlText w:val="–"/>
      <w:lvlJc w:val="left"/>
      <w:pPr>
        <w:ind w:left="106" w:hanging="1323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76" w:hanging="1323"/>
      </w:pPr>
    </w:lvl>
    <w:lvl w:ilvl="2">
      <w:numFmt w:val="bullet"/>
      <w:lvlText w:val="•"/>
      <w:lvlJc w:val="left"/>
      <w:pPr>
        <w:ind w:left="2053" w:hanging="1323"/>
      </w:pPr>
    </w:lvl>
    <w:lvl w:ilvl="3">
      <w:numFmt w:val="bullet"/>
      <w:lvlText w:val="•"/>
      <w:lvlJc w:val="left"/>
      <w:pPr>
        <w:ind w:left="3029" w:hanging="1323"/>
      </w:pPr>
    </w:lvl>
    <w:lvl w:ilvl="4">
      <w:numFmt w:val="bullet"/>
      <w:lvlText w:val="•"/>
      <w:lvlJc w:val="left"/>
      <w:pPr>
        <w:ind w:left="4006" w:hanging="1323"/>
      </w:pPr>
    </w:lvl>
    <w:lvl w:ilvl="5">
      <w:numFmt w:val="bullet"/>
      <w:lvlText w:val="•"/>
      <w:lvlJc w:val="left"/>
      <w:pPr>
        <w:ind w:left="4983" w:hanging="1323"/>
      </w:pPr>
    </w:lvl>
    <w:lvl w:ilvl="6">
      <w:numFmt w:val="bullet"/>
      <w:lvlText w:val="•"/>
      <w:lvlJc w:val="left"/>
      <w:pPr>
        <w:ind w:left="5959" w:hanging="1323"/>
      </w:pPr>
    </w:lvl>
    <w:lvl w:ilvl="7">
      <w:numFmt w:val="bullet"/>
      <w:lvlText w:val="•"/>
      <w:lvlJc w:val="left"/>
      <w:pPr>
        <w:ind w:left="6936" w:hanging="1323"/>
      </w:pPr>
    </w:lvl>
    <w:lvl w:ilvl="8">
      <w:numFmt w:val="bullet"/>
      <w:lvlText w:val="•"/>
      <w:lvlJc w:val="left"/>
      <w:pPr>
        <w:ind w:left="7912" w:hanging="1323"/>
      </w:pPr>
    </w:lvl>
  </w:abstractNum>
  <w:abstractNum w:abstractNumId="6">
    <w:nsid w:val="087C3CC3"/>
    <w:multiLevelType w:val="multilevel"/>
    <w:tmpl w:val="72E89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>
    <w:nsid w:val="1358593D"/>
    <w:multiLevelType w:val="multilevel"/>
    <w:tmpl w:val="95845BB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hint="default"/>
      </w:rPr>
    </w:lvl>
  </w:abstractNum>
  <w:abstractNum w:abstractNumId="8">
    <w:nsid w:val="40A420CA"/>
    <w:multiLevelType w:val="multilevel"/>
    <w:tmpl w:val="4F80318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>
    <w:nsid w:val="471E1BAE"/>
    <w:multiLevelType w:val="multilevel"/>
    <w:tmpl w:val="4BA21B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0">
    <w:nsid w:val="4E9D31FD"/>
    <w:multiLevelType w:val="multilevel"/>
    <w:tmpl w:val="05AA9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560414C7"/>
    <w:multiLevelType w:val="multilevel"/>
    <w:tmpl w:val="80940E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2">
    <w:nsid w:val="5DAE1FB8"/>
    <w:multiLevelType w:val="multilevel"/>
    <w:tmpl w:val="21F65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3">
    <w:nsid w:val="6C3C01F2"/>
    <w:multiLevelType w:val="multilevel"/>
    <w:tmpl w:val="C56EC99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C06A55"/>
    <w:rsid w:val="0009550F"/>
    <w:rsid w:val="00183DC3"/>
    <w:rsid w:val="001D67FE"/>
    <w:rsid w:val="0020248E"/>
    <w:rsid w:val="0039039F"/>
    <w:rsid w:val="007A094B"/>
    <w:rsid w:val="00A50DB2"/>
    <w:rsid w:val="00BB3DB8"/>
    <w:rsid w:val="00C06A55"/>
    <w:rsid w:val="00D8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67FE"/>
    <w:pPr>
      <w:ind w:left="10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67FE"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1D67FE"/>
    <w:pPr>
      <w:ind w:left="1978" w:hanging="241"/>
      <w:outlineLvl w:val="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67FE"/>
    <w:pPr>
      <w:ind w:left="105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67F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83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Zapas</cp:lastModifiedBy>
  <cp:revision>4</cp:revision>
  <cp:lastPrinted>2020-10-20T09:26:00Z</cp:lastPrinted>
  <dcterms:created xsi:type="dcterms:W3CDTF">2020-10-16T11:58:00Z</dcterms:created>
  <dcterms:modified xsi:type="dcterms:W3CDTF">2020-10-20T10:45:00Z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