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D" w:rsidRDefault="005D1BFD"/>
    <w:tbl>
      <w:tblPr>
        <w:tblpPr w:leftFromText="180" w:rightFromText="180" w:bottomFromText="200" w:vertAnchor="page" w:horzAnchor="margin" w:tblpY="436"/>
        <w:tblW w:w="10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5D1BFD">
        <w:trPr>
          <w:cantSplit/>
          <w:trHeight w:val="1316"/>
        </w:trPr>
        <w:tc>
          <w:tcPr>
            <w:tcW w:w="4293" w:type="dxa"/>
            <w:tcBorders>
              <w:bottom w:val="double" w:sz="12" w:space="0" w:color="000000"/>
            </w:tcBorders>
          </w:tcPr>
          <w:p w:rsidR="005D1BFD" w:rsidRDefault="005D1BFD">
            <w:pPr>
              <w:keepNext/>
              <w:widowControl w:val="0"/>
              <w:tabs>
                <w:tab w:val="left" w:pos="1080"/>
              </w:tabs>
              <w:spacing w:after="0"/>
              <w:ind w:right="423"/>
              <w:contextualSpacing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  <w:p w:rsidR="005D1BFD" w:rsidRDefault="007320BA">
            <w:pPr>
              <w:keepNext/>
              <w:widowControl w:val="0"/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Республика Адыгея</w:t>
            </w:r>
          </w:p>
          <w:p w:rsidR="005D1BFD" w:rsidRDefault="007320BA">
            <w:pPr>
              <w:keepNext/>
              <w:widowControl w:val="0"/>
              <w:numPr>
                <w:ilvl w:val="4"/>
                <w:numId w:val="5"/>
              </w:num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Администрация муниципального образования «Сергиевское сельское поселение»385637, с. Сергиевское,</w:t>
            </w:r>
          </w:p>
          <w:p w:rsidR="005D1BFD" w:rsidRDefault="007320BA">
            <w:pPr>
              <w:widowControl w:val="0"/>
              <w:spacing w:after="0" w:line="240" w:lineRule="auto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ул. Первомайская, д. 10, тел.9-35-02; amossp@mail.ru</w:t>
            </w:r>
          </w:p>
        </w:tc>
        <w:tc>
          <w:tcPr>
            <w:tcW w:w="1757" w:type="dxa"/>
            <w:tcBorders>
              <w:bottom w:val="double" w:sz="12" w:space="0" w:color="000000"/>
            </w:tcBorders>
            <w:vAlign w:val="center"/>
          </w:tcPr>
          <w:p w:rsidR="005D1BFD" w:rsidRDefault="005D1BFD">
            <w:pPr>
              <w:widowControl w:val="0"/>
              <w:spacing w:after="0" w:line="240" w:lineRule="auto"/>
              <w:ind w:right="423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5D1BFD" w:rsidRDefault="005D1BFD">
            <w:pPr>
              <w:widowControl w:val="0"/>
              <w:spacing w:after="0" w:line="240" w:lineRule="auto"/>
              <w:ind w:right="423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5D1BFD" w:rsidRDefault="00EB22B4">
            <w:pPr>
              <w:widowControl w:val="0"/>
              <w:spacing w:after="0" w:line="240" w:lineRule="auto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shapetype_ole_rId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8C12FC9" id="shapetype_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nxdxldAgAAsw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="005D1BFD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33" type="#_x0000_t75" style="width:73.5pt;height:69.75pt;visibility:visible;mso-wrap-distance-right:0" o:ole="" filled="t">
                  <v:imagedata r:id="rId6" o:title=""/>
                </v:shape>
                <o:OLEObject Type="Embed" ProgID="MSDraw" ShapeID="ole_rId2" DrawAspect="Content" ObjectID="_1747563212" r:id="rId7"/>
              </w:object>
            </w:r>
          </w:p>
        </w:tc>
        <w:tc>
          <w:tcPr>
            <w:tcW w:w="4160" w:type="dxa"/>
            <w:tcBorders>
              <w:bottom w:val="double" w:sz="12" w:space="0" w:color="000000"/>
            </w:tcBorders>
          </w:tcPr>
          <w:p w:rsidR="005D1BFD" w:rsidRDefault="005D1BFD">
            <w:pPr>
              <w:widowControl w:val="0"/>
              <w:spacing w:after="0"/>
              <w:ind w:right="423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D1BFD" w:rsidRDefault="007320BA">
            <w:pPr>
              <w:widowControl w:val="0"/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Республик</w:t>
            </w:r>
          </w:p>
          <w:p w:rsidR="005D1BFD" w:rsidRDefault="007320BA">
            <w:pPr>
              <w:widowControl w:val="0"/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Сергиевскэ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псэупIэм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иадминистрацие</w:t>
            </w:r>
            <w:proofErr w:type="spellEnd"/>
          </w:p>
          <w:p w:rsidR="005D1BFD" w:rsidRDefault="007320BA">
            <w:pPr>
              <w:widowControl w:val="0"/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385637, 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Сергиевскэр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5D1BFD" w:rsidRDefault="007320BA">
            <w:pPr>
              <w:widowControl w:val="0"/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Первомайснэр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, 10,  тел.9-35-02</w:t>
            </w:r>
          </w:p>
        </w:tc>
      </w:tr>
    </w:tbl>
    <w:p w:rsidR="005D1BFD" w:rsidRDefault="007320BA" w:rsidP="003264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5D1BFD" w:rsidRDefault="008478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</w:t>
      </w:r>
      <w:r w:rsidR="00732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 2023</w:t>
      </w:r>
      <w:r w:rsidR="007320BA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                         № </w:t>
      </w:r>
      <w:r w:rsidR="00DB556E">
        <w:rPr>
          <w:rFonts w:ascii="Times New Roman" w:hAnsi="Times New Roman" w:cs="Times New Roman"/>
          <w:sz w:val="28"/>
        </w:rPr>
        <w:t>23</w:t>
      </w:r>
      <w:r w:rsidR="007320BA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7320BA">
        <w:rPr>
          <w:rFonts w:ascii="Times New Roman" w:hAnsi="Times New Roman" w:cs="Times New Roman"/>
          <w:sz w:val="28"/>
        </w:rPr>
        <w:t>с. Сергиевское</w:t>
      </w:r>
    </w:p>
    <w:p w:rsidR="005D1BFD" w:rsidRDefault="003264D8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№ 44/1 от 09.08.2021 года «</w:t>
      </w:r>
      <w:r w:rsidR="007320BA">
        <w:rPr>
          <w:rFonts w:ascii="Times New Roman" w:hAnsi="Times New Roman" w:cs="Times New Roman"/>
          <w:sz w:val="28"/>
          <w:szCs w:val="28"/>
        </w:rPr>
        <w:t xml:space="preserve">Об муниципальной управленческой команде и рабочих группах по реализации Указа Президента РФ от 4 февраля 2021г., № 68 «Об оценке эффективности </w:t>
      </w:r>
      <w:r w:rsidR="00847851">
        <w:rPr>
          <w:rFonts w:ascii="Times New Roman" w:hAnsi="Times New Roman" w:cs="Times New Roman"/>
          <w:sz w:val="28"/>
          <w:szCs w:val="28"/>
        </w:rPr>
        <w:t>деятельности высших должностных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 (руководителей высших исполнительных органов государственной власти) субъектов Российской Федерации </w:t>
      </w:r>
      <w:r w:rsidR="00DB55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деятельности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органов исполнительной </w:t>
      </w:r>
      <w:r w:rsidR="00DB55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власти субъектов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 МО «Сергиевское сельское поселение»</w:t>
      </w:r>
    </w:p>
    <w:p w:rsidR="005D1BFD" w:rsidRDefault="005D1BFD">
      <w:pPr>
        <w:spacing w:after="1" w:line="240" w:lineRule="auto"/>
        <w:jc w:val="center"/>
        <w:rPr>
          <w:rFonts w:eastAsia="Times New Roman" w:cs="Times New Roman"/>
          <w:color w:val="000000"/>
          <w:lang w:eastAsia="zh-CN"/>
        </w:rPr>
      </w:pPr>
    </w:p>
    <w:p w:rsidR="005D1BFD" w:rsidRDefault="007320B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РФ от 4 февраля 2021г., № 68 «Об оценке эффективности деятельности высших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 (руководителей высших исполнительных органов государственной власти)</w:t>
      </w:r>
      <w:r w:rsidR="008478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субъектов Российской Федерации и  деятельности и органов исполнительной власти  субъектов Российской Федерации»и в соответствии с Федеральным законом от 6 октября 1999 г. № 184-ФЗ «Об общих принципах организации законодательных(представительных) и исполнительных органов государственной власти субъектов Российской Федерации»,</w:t>
      </w:r>
      <w:r w:rsidR="008478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Устава МО «Сергиевское сельское поселение»:</w:t>
      </w:r>
    </w:p>
    <w:p w:rsidR="005D1BFD" w:rsidRDefault="007320BA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D1BFD" w:rsidRDefault="005D1BFD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851" w:rsidRPr="00847851" w:rsidRDefault="003264D8" w:rsidP="00847851">
      <w:pPr>
        <w:pStyle w:val="ab"/>
        <w:numPr>
          <w:ilvl w:val="0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№1 Постановления Главы № 44/1 от 09.08.2021 года</w:t>
      </w:r>
      <w:bookmarkStart w:id="0" w:name="sub_7"/>
      <w:bookmarkEnd w:id="0"/>
      <w:r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7320BA">
        <w:rPr>
          <w:rFonts w:ascii="Times New Roman" w:hAnsi="Times New Roman" w:cs="Times New Roman"/>
          <w:sz w:val="28"/>
          <w:szCs w:val="28"/>
        </w:rPr>
        <w:t xml:space="preserve"> муниципальной управленческой команды и рабочих групп по показателям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деятельности высших должностных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 (руководителей высших исполнительных органов государственной власти)</w:t>
      </w:r>
      <w:r w:rsidR="008407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субъектов Российской Федерации </w:t>
      </w:r>
      <w:r w:rsidR="00A45E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деятельности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органов исполнительной </w:t>
      </w:r>
      <w:r w:rsidR="00A45E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власти субъектов</w:t>
      </w:r>
      <w:r w:rsidR="00732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 МО «Сергиевское сельское поселение»</w:t>
      </w:r>
      <w:r w:rsidR="00A45E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</w:t>
      </w:r>
      <w:r w:rsidR="008478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зложить приложение №1 в новой редакции, согласно настоящего постановления.  </w:t>
      </w:r>
    </w:p>
    <w:p w:rsidR="005D1BFD" w:rsidRPr="00847851" w:rsidRDefault="007320BA" w:rsidP="00847851">
      <w:pPr>
        <w:pStyle w:val="ab"/>
        <w:numPr>
          <w:ilvl w:val="0"/>
          <w:numId w:val="1"/>
        </w:numPr>
        <w:spacing w:after="0" w:line="240" w:lineRule="auto"/>
        <w:ind w:left="284" w:firstLine="0"/>
        <w:jc w:val="both"/>
      </w:pPr>
      <w:r w:rsidRPr="0084785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264D8" w:rsidRPr="0084785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A45EC1">
        <w:rPr>
          <w:rFonts w:ascii="Times New Roman" w:hAnsi="Times New Roman" w:cs="Times New Roman"/>
          <w:sz w:val="28"/>
          <w:szCs w:val="28"/>
        </w:rPr>
        <w:t>.</w:t>
      </w:r>
    </w:p>
    <w:p w:rsidR="00847851" w:rsidRDefault="00847851" w:rsidP="00847851">
      <w:pPr>
        <w:pStyle w:val="ab"/>
        <w:spacing w:after="0" w:line="240" w:lineRule="auto"/>
        <w:ind w:left="284"/>
        <w:jc w:val="both"/>
      </w:pPr>
    </w:p>
    <w:p w:rsidR="00BC0D8C" w:rsidRDefault="00BC0D8C" w:rsidP="00847851">
      <w:pPr>
        <w:pStyle w:val="ab"/>
        <w:spacing w:after="0" w:line="240" w:lineRule="auto"/>
        <w:ind w:left="284"/>
        <w:jc w:val="both"/>
      </w:pPr>
    </w:p>
    <w:p w:rsidR="00BC0D8C" w:rsidRDefault="00BC0D8C" w:rsidP="00847851">
      <w:pPr>
        <w:pStyle w:val="ab"/>
        <w:spacing w:after="0" w:line="240" w:lineRule="auto"/>
        <w:ind w:left="284"/>
        <w:jc w:val="both"/>
      </w:pPr>
    </w:p>
    <w:p w:rsidR="00BC0D8C" w:rsidRPr="00847851" w:rsidRDefault="00BC0D8C" w:rsidP="00847851">
      <w:pPr>
        <w:pStyle w:val="ab"/>
        <w:spacing w:after="0" w:line="240" w:lineRule="auto"/>
        <w:ind w:left="284"/>
        <w:jc w:val="both"/>
      </w:pPr>
    </w:p>
    <w:p w:rsidR="00847851" w:rsidRDefault="007320BA" w:rsidP="00847851">
      <w:pPr>
        <w:pStyle w:val="ConsPlusTitle"/>
        <w:ind w:left="1069" w:hanging="785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r w:rsidR="00847851">
        <w:rPr>
          <w:rFonts w:ascii="Times New Roman" w:hAnsi="Times New Roman" w:cs="Times New Roman"/>
          <w:b w:val="0"/>
          <w:sz w:val="28"/>
        </w:rPr>
        <w:t>лава муниципального образования</w:t>
      </w:r>
    </w:p>
    <w:p w:rsidR="005D1BFD" w:rsidRDefault="007320BA" w:rsidP="00847851">
      <w:pPr>
        <w:pStyle w:val="ConsPlusTitle"/>
        <w:ind w:left="993" w:hanging="785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«Сергиевское сельское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поселение»  </w:t>
      </w:r>
      <w:r w:rsidR="00847851">
        <w:rPr>
          <w:rFonts w:ascii="Times New Roman" w:hAnsi="Times New Roman" w:cs="Times New Roman"/>
          <w:b w:val="0"/>
          <w:sz w:val="28"/>
        </w:rPr>
        <w:t xml:space="preserve"> </w:t>
      </w:r>
      <w:proofErr w:type="gramEnd"/>
      <w:r w:rsidR="00847851">
        <w:rPr>
          <w:rFonts w:ascii="Times New Roman" w:hAnsi="Times New Roman" w:cs="Times New Roman"/>
          <w:b w:val="0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В.М. Каленников </w:t>
      </w:r>
    </w:p>
    <w:p w:rsidR="00AF1110" w:rsidRDefault="00AF1110" w:rsidP="00847851">
      <w:pPr>
        <w:pStyle w:val="ConsPlusTitle"/>
        <w:ind w:left="993" w:hanging="785"/>
        <w:jc w:val="both"/>
        <w:rPr>
          <w:rFonts w:ascii="Times New Roman" w:hAnsi="Times New Roman" w:cs="Times New Roman"/>
          <w:b w:val="0"/>
          <w:sz w:val="28"/>
        </w:rPr>
      </w:pPr>
    </w:p>
    <w:p w:rsidR="00AF1110" w:rsidRDefault="00AF1110" w:rsidP="00847851">
      <w:pPr>
        <w:pStyle w:val="ConsPlusTitle"/>
        <w:ind w:left="993" w:hanging="785"/>
        <w:jc w:val="both"/>
        <w:rPr>
          <w:rFonts w:ascii="Times New Roman" w:hAnsi="Times New Roman" w:cs="Times New Roman"/>
          <w:b w:val="0"/>
          <w:sz w:val="28"/>
        </w:rPr>
      </w:pPr>
    </w:p>
    <w:p w:rsidR="00AF1110" w:rsidRDefault="00AF1110" w:rsidP="00AF1110">
      <w:pPr>
        <w:jc w:val="right"/>
        <w:rPr>
          <w:rFonts w:ascii="Times New Roman" w:eastAsia="Calibri" w:hAnsi="Times New Roman"/>
          <w:sz w:val="24"/>
        </w:rPr>
        <w:sectPr w:rsidR="00AF1110" w:rsidSect="00847851">
          <w:pgSz w:w="11906" w:h="16838"/>
          <w:pgMar w:top="284" w:right="567" w:bottom="1701" w:left="1134" w:header="0" w:footer="0" w:gutter="0"/>
          <w:cols w:space="720"/>
          <w:formProt w:val="0"/>
          <w:docGrid w:linePitch="360" w:charSpace="8192"/>
        </w:sectPr>
      </w:pPr>
    </w:p>
    <w:p w:rsidR="00AF1110" w:rsidRDefault="00AF1110" w:rsidP="00AF1110">
      <w:pPr>
        <w:jc w:val="right"/>
      </w:pPr>
      <w:bookmarkStart w:id="1" w:name="_GoBack"/>
      <w:bookmarkEnd w:id="1"/>
      <w:r>
        <w:rPr>
          <w:rFonts w:ascii="Times New Roman" w:eastAsia="Calibri" w:hAnsi="Times New Roman"/>
          <w:sz w:val="24"/>
        </w:rPr>
        <w:lastRenderedPageBreak/>
        <w:t>Приложение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№</w:t>
      </w:r>
      <w:r>
        <w:rPr>
          <w:rFonts w:ascii="Times New Roman" w:eastAsia="Liberation Serif" w:hAnsi="Times New Roman"/>
          <w:sz w:val="24"/>
        </w:rPr>
        <w:t>1</w:t>
      </w:r>
    </w:p>
    <w:p w:rsidR="00AF1110" w:rsidRDefault="00AF1110" w:rsidP="00AF1110">
      <w:pPr>
        <w:jc w:val="right"/>
      </w:pPr>
      <w:r>
        <w:rPr>
          <w:rFonts w:ascii="Times New Roman" w:eastAsia="Calibri" w:hAnsi="Times New Roman"/>
          <w:sz w:val="24"/>
        </w:rPr>
        <w:t>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постановлению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главы</w:t>
      </w:r>
      <w:r>
        <w:rPr>
          <w:rFonts w:ascii="Times New Roman" w:eastAsia="Liberation Serif" w:hAnsi="Times New Roman"/>
          <w:sz w:val="24"/>
        </w:rPr>
        <w:t xml:space="preserve"> </w:t>
      </w:r>
    </w:p>
    <w:p w:rsidR="00AF1110" w:rsidRDefault="00AF1110" w:rsidP="00AF1110">
      <w:pPr>
        <w:jc w:val="right"/>
      </w:pPr>
      <w:r>
        <w:rPr>
          <w:rFonts w:ascii="Times New Roman" w:eastAsia="Calibri" w:hAnsi="Times New Roman"/>
          <w:sz w:val="24"/>
        </w:rPr>
        <w:t>МО</w:t>
      </w:r>
      <w:r>
        <w:rPr>
          <w:rFonts w:ascii="Times New Roman" w:eastAsia="Liberation Serif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Сергиевское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сельское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поселение</w:t>
      </w:r>
      <w:r>
        <w:rPr>
          <w:rFonts w:ascii="Times New Roman" w:eastAsia="Liberation Serif" w:hAnsi="Times New Roman"/>
          <w:sz w:val="24"/>
        </w:rPr>
        <w:t>»</w:t>
      </w:r>
    </w:p>
    <w:p w:rsidR="00AF1110" w:rsidRDefault="00AF1110" w:rsidP="00AF1110">
      <w:pPr>
        <w:jc w:val="right"/>
      </w:pPr>
      <w:r>
        <w:rPr>
          <w:rFonts w:ascii="Times New Roman" w:eastAsia="Calibri" w:hAnsi="Times New Roman"/>
          <w:sz w:val="24"/>
        </w:rPr>
        <w:t>от</w:t>
      </w:r>
      <w:r>
        <w:rPr>
          <w:rFonts w:ascii="Times New Roman" w:eastAsia="Liberation Serif" w:hAnsi="Times New Roman"/>
          <w:sz w:val="24"/>
        </w:rPr>
        <w:t xml:space="preserve"> 22 </w:t>
      </w:r>
      <w:r>
        <w:rPr>
          <w:rFonts w:ascii="Times New Roman" w:eastAsia="Calibri" w:hAnsi="Times New Roman"/>
          <w:sz w:val="24"/>
        </w:rPr>
        <w:t>февраля</w:t>
      </w:r>
      <w:r>
        <w:rPr>
          <w:rFonts w:ascii="Times New Roman" w:eastAsia="Liberation Serif" w:hAnsi="Times New Roman"/>
          <w:sz w:val="24"/>
        </w:rPr>
        <w:t xml:space="preserve"> 2023 </w:t>
      </w:r>
      <w:r>
        <w:rPr>
          <w:rFonts w:ascii="Times New Roman" w:eastAsia="Calibri" w:hAnsi="Times New Roman"/>
          <w:sz w:val="24"/>
        </w:rPr>
        <w:t>года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№ 23</w:t>
      </w:r>
    </w:p>
    <w:p w:rsidR="00AF1110" w:rsidRDefault="00AF1110" w:rsidP="00AF1110">
      <w:pPr>
        <w:jc w:val="center"/>
      </w:pPr>
      <w:r>
        <w:rPr>
          <w:rFonts w:ascii="Times New Roman" w:hAnsi="Times New Roman"/>
          <w:sz w:val="24"/>
        </w:rPr>
        <w:t>Состав</w:t>
      </w:r>
    </w:p>
    <w:p w:rsidR="00AF1110" w:rsidRDefault="00AF1110" w:rsidP="00AF1110">
      <w:pPr>
        <w:jc w:val="center"/>
      </w:pPr>
    </w:p>
    <w:p w:rsidR="00AF1110" w:rsidRDefault="00AF1110" w:rsidP="00AF1110">
      <w:pPr>
        <w:jc w:val="center"/>
      </w:pPr>
      <w:r>
        <w:rPr>
          <w:rFonts w:ascii="Times New Roman" w:hAnsi="Times New Roman"/>
          <w:color w:val="000000"/>
          <w:sz w:val="24"/>
        </w:rPr>
        <w:t>муниципальной управленческой команды и рабочих групп по показателям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МО «Сергиевское сельское поселение»</w:t>
      </w:r>
    </w:p>
    <w:p w:rsidR="00AF1110" w:rsidRDefault="00AF1110" w:rsidP="00AF1110">
      <w:pPr>
        <w:jc w:val="center"/>
      </w:pPr>
    </w:p>
    <w:tbl>
      <w:tblPr>
        <w:tblW w:w="14743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121"/>
        <w:gridCol w:w="3741"/>
        <w:gridCol w:w="3403"/>
        <w:gridCol w:w="3915"/>
      </w:tblGrid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Ф.И.О., должность управленческой команды по достижению показателей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Ф.И.О., должность ответственных по достижению показателей по рабочей группе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Ф.И.О., должность исполнителей по достижению показателей по рабочей группе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№ 4 «Уровень бедности»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5 «Доля граждан, систематически занимающихся физической культурой и спортом»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7 «Эффективность системы выявления, поддержки и развития способностей и талантов у детей и молодежи»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8 Доля граждан, занимающийся добровольческой (волонтерской)деятельностью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lastRenderedPageBreak/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№ 9 Условия для воспитания гармонично развитой и социально ответственной личности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10 Число посещений культурных мероприятий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№ 13 Качество городской среды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17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Темп роста (индекса роста) реального среднедушевого денежного дохода населения.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  <w:tr w:rsidR="00AF1110" w:rsidTr="00AF111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Показатель № 19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 xml:space="preserve">Численность занятых в сфере малого и среднего предпринимательства, включая индивидуальных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предпринимателей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lastRenderedPageBreak/>
              <w:t>Каленников В. М.- Глава МО «Сергиевское сельское поселение»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Куликов А. Б. -Заместитель главы администрации  МО «Сергиевское сельское поселение»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1110" w:rsidRDefault="00AF1110" w:rsidP="001F64C9">
            <w:r>
              <w:rPr>
                <w:rFonts w:ascii="Times New Roman" w:hAnsi="Times New Roman"/>
                <w:sz w:val="24"/>
              </w:rPr>
              <w:t>1) Сорокина Т. В.- Ведущий специалист по общим вопросам;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2) Фомина Н. В.- Главный специалист по финансово-экономическим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lastRenderedPageBreak/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Н.-ведущий специалист по земельно-имущественным отношениям;</w:t>
            </w:r>
          </w:p>
          <w:p w:rsidR="00AF1110" w:rsidRDefault="00AF1110" w:rsidP="001F64C9">
            <w:r>
              <w:rPr>
                <w:rFonts w:ascii="Times New Roman" w:hAnsi="Times New Roman"/>
                <w:sz w:val="24"/>
              </w:rPr>
              <w:t>4) Купина А. В.-ведущий специалист по работе с населением.</w:t>
            </w:r>
          </w:p>
        </w:tc>
      </w:tr>
    </w:tbl>
    <w:p w:rsidR="00AF1110" w:rsidRDefault="00AF1110" w:rsidP="00AF1110">
      <w:pPr>
        <w:jc w:val="center"/>
      </w:pPr>
    </w:p>
    <w:p w:rsidR="00AF1110" w:rsidRDefault="00AF1110" w:rsidP="00AF1110"/>
    <w:p w:rsidR="00AF1110" w:rsidRDefault="00AF1110" w:rsidP="00AF1110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Глава муниципального образования </w:t>
      </w:r>
    </w:p>
    <w:p w:rsidR="00AF1110" w:rsidRDefault="00AF1110" w:rsidP="00AF1110">
      <w:r>
        <w:rPr>
          <w:rFonts w:ascii="Times New Roman" w:hAnsi="Times New Roman"/>
          <w:b/>
          <w:color w:val="000000"/>
          <w:sz w:val="24"/>
        </w:rPr>
        <w:t xml:space="preserve">«Сергиевское сельское 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поселение»   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Каленников В. М.</w:t>
      </w:r>
    </w:p>
    <w:p w:rsidR="00AF1110" w:rsidRPr="00847851" w:rsidRDefault="00AF1110" w:rsidP="00847851">
      <w:pPr>
        <w:pStyle w:val="ConsPlusTitle"/>
        <w:ind w:left="993" w:hanging="785"/>
        <w:jc w:val="both"/>
        <w:rPr>
          <w:b w:val="0"/>
        </w:rPr>
      </w:pPr>
    </w:p>
    <w:sectPr w:rsidR="00AF1110" w:rsidRPr="00847851" w:rsidSect="00AF1110">
      <w:pgSz w:w="16838" w:h="11906" w:orient="landscape"/>
      <w:pgMar w:top="1134" w:right="284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1A8"/>
    <w:multiLevelType w:val="multilevel"/>
    <w:tmpl w:val="5658FD2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0023C"/>
    <w:multiLevelType w:val="multilevel"/>
    <w:tmpl w:val="B7F027D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0B0F24"/>
    <w:multiLevelType w:val="multilevel"/>
    <w:tmpl w:val="24ECC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1A5570"/>
    <w:multiLevelType w:val="multilevel"/>
    <w:tmpl w:val="F13E58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D"/>
    <w:rsid w:val="0024407C"/>
    <w:rsid w:val="00261272"/>
    <w:rsid w:val="003264D8"/>
    <w:rsid w:val="005D1BFD"/>
    <w:rsid w:val="007320BA"/>
    <w:rsid w:val="0084077B"/>
    <w:rsid w:val="00847851"/>
    <w:rsid w:val="00A45EC1"/>
    <w:rsid w:val="00AF1110"/>
    <w:rsid w:val="00BC0D8C"/>
    <w:rsid w:val="00DB556E"/>
    <w:rsid w:val="00E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26F"/>
  <w15:docId w15:val="{6B5A8942-4792-4AE1-9576-3AC1C64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semiHidden/>
    <w:unhideWhenUsed/>
    <w:qFormat/>
    <w:rsid w:val="00895FC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93DFA"/>
    <w:rPr>
      <w:rFonts w:ascii="Segoe UI" w:hAnsi="Segoe UI" w:cs="Segoe UI"/>
      <w:sz w:val="18"/>
      <w:szCs w:val="18"/>
    </w:rPr>
  </w:style>
  <w:style w:type="character" w:customStyle="1" w:styleId="5">
    <w:name w:val="Заголовок 5 Знак"/>
    <w:basedOn w:val="a0"/>
    <w:semiHidden/>
    <w:qFormat/>
    <w:rsid w:val="00895F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F56F7"/>
  </w:style>
  <w:style w:type="character" w:customStyle="1" w:styleId="a5">
    <w:name w:val="Нижний колонтитул Знак"/>
    <w:basedOn w:val="a0"/>
    <w:uiPriority w:val="99"/>
    <w:qFormat/>
    <w:rsid w:val="008F56F7"/>
  </w:style>
  <w:style w:type="character" w:customStyle="1" w:styleId="WW8Num1z0">
    <w:name w:val="WW8Num1z0"/>
    <w:qFormat/>
    <w:rsid w:val="001C05DF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1C05DF"/>
  </w:style>
  <w:style w:type="character" w:customStyle="1" w:styleId="WW8Num1z2">
    <w:name w:val="WW8Num1z2"/>
    <w:qFormat/>
    <w:rsid w:val="001C05DF"/>
  </w:style>
  <w:style w:type="character" w:customStyle="1" w:styleId="WW8Num1z3">
    <w:name w:val="WW8Num1z3"/>
    <w:qFormat/>
    <w:rsid w:val="001C05DF"/>
  </w:style>
  <w:style w:type="character" w:customStyle="1" w:styleId="WW8Num1z4">
    <w:name w:val="WW8Num1z4"/>
    <w:qFormat/>
    <w:rsid w:val="001C05DF"/>
  </w:style>
  <w:style w:type="character" w:customStyle="1" w:styleId="WW8Num1z5">
    <w:name w:val="WW8Num1z5"/>
    <w:qFormat/>
    <w:rsid w:val="001C05DF"/>
  </w:style>
  <w:style w:type="character" w:customStyle="1" w:styleId="WW8Num1z6">
    <w:name w:val="WW8Num1z6"/>
    <w:qFormat/>
    <w:rsid w:val="001C05DF"/>
  </w:style>
  <w:style w:type="character" w:customStyle="1" w:styleId="WW8Num1z7">
    <w:name w:val="WW8Num1z7"/>
    <w:qFormat/>
    <w:rsid w:val="001C05DF"/>
  </w:style>
  <w:style w:type="character" w:customStyle="1" w:styleId="WW8Num1z8">
    <w:name w:val="WW8Num1z8"/>
    <w:qFormat/>
    <w:rsid w:val="001C05DF"/>
  </w:style>
  <w:style w:type="character" w:customStyle="1" w:styleId="WW8Num3z0">
    <w:name w:val="WW8Num3z0"/>
    <w:qFormat/>
    <w:rsid w:val="001C05DF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qFormat/>
    <w:rsid w:val="001C05DF"/>
  </w:style>
  <w:style w:type="character" w:customStyle="1" w:styleId="WW8Num3z2">
    <w:name w:val="WW8Num3z2"/>
    <w:qFormat/>
    <w:rsid w:val="001C05DF"/>
  </w:style>
  <w:style w:type="character" w:customStyle="1" w:styleId="WW8Num3z3">
    <w:name w:val="WW8Num3z3"/>
    <w:qFormat/>
    <w:rsid w:val="001C05DF"/>
  </w:style>
  <w:style w:type="character" w:customStyle="1" w:styleId="WW8Num3z4">
    <w:name w:val="WW8Num3z4"/>
    <w:qFormat/>
    <w:rsid w:val="001C05DF"/>
  </w:style>
  <w:style w:type="character" w:customStyle="1" w:styleId="WW8Num3z5">
    <w:name w:val="WW8Num3z5"/>
    <w:qFormat/>
    <w:rsid w:val="001C05DF"/>
  </w:style>
  <w:style w:type="character" w:customStyle="1" w:styleId="WW8Num3z6">
    <w:name w:val="WW8Num3z6"/>
    <w:qFormat/>
    <w:rsid w:val="001C05DF"/>
  </w:style>
  <w:style w:type="character" w:customStyle="1" w:styleId="WW8Num3z7">
    <w:name w:val="WW8Num3z7"/>
    <w:qFormat/>
    <w:rsid w:val="001C05DF"/>
  </w:style>
  <w:style w:type="character" w:customStyle="1" w:styleId="WW8Num3z8">
    <w:name w:val="WW8Num3z8"/>
    <w:qFormat/>
    <w:rsid w:val="001C05DF"/>
  </w:style>
  <w:style w:type="character" w:customStyle="1" w:styleId="WW8Num2z0">
    <w:name w:val="WW8Num2z0"/>
    <w:qFormat/>
    <w:rsid w:val="001C05DF"/>
    <w:rPr>
      <w:rFonts w:ascii="Times New Roman" w:eastAsia="Calibri" w:hAnsi="Times New Roman" w:cs="Times New Roman"/>
      <w:sz w:val="28"/>
      <w:szCs w:val="28"/>
    </w:rPr>
  </w:style>
  <w:style w:type="character" w:customStyle="1" w:styleId="WW8Num2z1">
    <w:name w:val="WW8Num2z1"/>
    <w:qFormat/>
    <w:rsid w:val="001C05DF"/>
  </w:style>
  <w:style w:type="character" w:customStyle="1" w:styleId="WW8Num2z2">
    <w:name w:val="WW8Num2z2"/>
    <w:qFormat/>
    <w:rsid w:val="001C05DF"/>
  </w:style>
  <w:style w:type="character" w:customStyle="1" w:styleId="WW8Num2z3">
    <w:name w:val="WW8Num2z3"/>
    <w:qFormat/>
    <w:rsid w:val="001C05DF"/>
  </w:style>
  <w:style w:type="character" w:customStyle="1" w:styleId="WW8Num2z4">
    <w:name w:val="WW8Num2z4"/>
    <w:qFormat/>
    <w:rsid w:val="001C05DF"/>
  </w:style>
  <w:style w:type="character" w:customStyle="1" w:styleId="WW8Num2z5">
    <w:name w:val="WW8Num2z5"/>
    <w:qFormat/>
    <w:rsid w:val="001C05DF"/>
  </w:style>
  <w:style w:type="character" w:customStyle="1" w:styleId="WW8Num2z6">
    <w:name w:val="WW8Num2z6"/>
    <w:qFormat/>
    <w:rsid w:val="001C05DF"/>
  </w:style>
  <w:style w:type="character" w:customStyle="1" w:styleId="WW8Num2z7">
    <w:name w:val="WW8Num2z7"/>
    <w:qFormat/>
    <w:rsid w:val="001C05DF"/>
  </w:style>
  <w:style w:type="character" w:customStyle="1" w:styleId="WW8Num2z8">
    <w:name w:val="WW8Num2z8"/>
    <w:qFormat/>
    <w:rsid w:val="001C05DF"/>
  </w:style>
  <w:style w:type="paragraph" w:customStyle="1" w:styleId="1">
    <w:name w:val="Заголовок1"/>
    <w:basedOn w:val="a"/>
    <w:next w:val="a6"/>
    <w:qFormat/>
    <w:rsid w:val="001C05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C05DF"/>
    <w:pPr>
      <w:spacing w:after="140"/>
    </w:pPr>
  </w:style>
  <w:style w:type="paragraph" w:styleId="a7">
    <w:name w:val="List"/>
    <w:basedOn w:val="a6"/>
    <w:rsid w:val="001C05DF"/>
    <w:rPr>
      <w:rFonts w:cs="Lucida Sans"/>
    </w:rPr>
  </w:style>
  <w:style w:type="paragraph" w:customStyle="1" w:styleId="10">
    <w:name w:val="Название объекта1"/>
    <w:basedOn w:val="a"/>
    <w:qFormat/>
    <w:rsid w:val="001C05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C05DF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93D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Верхний и нижний колонтитулы"/>
    <w:basedOn w:val="a"/>
    <w:qFormat/>
    <w:rsid w:val="001C05DF"/>
  </w:style>
  <w:style w:type="paragraph" w:customStyle="1" w:styleId="11">
    <w:name w:val="Верхний колонтитул1"/>
    <w:basedOn w:val="a"/>
    <w:uiPriority w:val="99"/>
    <w:unhideWhenUsed/>
    <w:rsid w:val="008F56F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8F56F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qFormat/>
    <w:rsid w:val="001C05DF"/>
    <w:pPr>
      <w:spacing w:after="160"/>
      <w:ind w:left="720"/>
      <w:contextualSpacing/>
    </w:pPr>
  </w:style>
  <w:style w:type="paragraph" w:customStyle="1" w:styleId="ConsPlusTitle">
    <w:name w:val="ConsPlusTitle"/>
    <w:qFormat/>
    <w:rsid w:val="001C05DF"/>
    <w:pPr>
      <w:widowControl w:val="0"/>
    </w:pPr>
    <w:rPr>
      <w:rFonts w:eastAsia="Times New Roman" w:cs="Calibri"/>
      <w:b/>
      <w:szCs w:val="20"/>
    </w:rPr>
  </w:style>
  <w:style w:type="numbering" w:customStyle="1" w:styleId="WW8Num1">
    <w:name w:val="WW8Num1"/>
    <w:qFormat/>
    <w:rsid w:val="001C05DF"/>
  </w:style>
  <w:style w:type="numbering" w:customStyle="1" w:styleId="WW8Num3">
    <w:name w:val="WW8Num3"/>
    <w:qFormat/>
    <w:rsid w:val="001C05DF"/>
  </w:style>
  <w:style w:type="numbering" w:customStyle="1" w:styleId="WW8Num2">
    <w:name w:val="WW8Num2"/>
    <w:qFormat/>
    <w:rsid w:val="001C05DF"/>
  </w:style>
  <w:style w:type="table" w:styleId="ac">
    <w:name w:val="Table Grid"/>
    <w:basedOn w:val="a1"/>
    <w:uiPriority w:val="59"/>
    <w:rsid w:val="0068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9A74-D061-4C4C-80EF-B6143BF3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7</cp:revision>
  <cp:lastPrinted>2023-02-27T11:04:00Z</cp:lastPrinted>
  <dcterms:created xsi:type="dcterms:W3CDTF">2023-02-27T06:28:00Z</dcterms:created>
  <dcterms:modified xsi:type="dcterms:W3CDTF">2023-06-06T10:27:00Z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